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250" w:rsidRPr="00412E72" w:rsidRDefault="009D3250" w:rsidP="009D3250">
      <w:pPr>
        <w:pStyle w:val="content"/>
        <w:tabs>
          <w:tab w:val="right" w:pos="9639"/>
        </w:tabs>
        <w:spacing w:after="0"/>
        <w:rPr>
          <w:color w:val="000000"/>
        </w:rPr>
      </w:pPr>
      <w:r w:rsidRPr="00412E72">
        <w:rPr>
          <w:color w:val="000000"/>
        </w:rPr>
        <w:t>UDK/</w:t>
      </w:r>
      <w:r w:rsidRPr="00CA169A">
        <w:rPr>
          <w:i/>
          <w:color w:val="000000"/>
        </w:rPr>
        <w:t>UDC</w:t>
      </w:r>
      <w:r w:rsidRPr="00412E72">
        <w:rPr>
          <w:color w:val="000000"/>
        </w:rPr>
        <w:t xml:space="preserve">: </w:t>
      </w:r>
      <w:r w:rsidR="00DF3365">
        <w:t>######################</w:t>
      </w:r>
      <w:r w:rsidRPr="00412E72">
        <w:rPr>
          <w:color w:val="000000"/>
        </w:rPr>
        <w:tab/>
        <w:t>Prejeto/</w:t>
      </w:r>
      <w:r w:rsidRPr="00CA169A">
        <w:rPr>
          <w:i/>
          <w:color w:val="000000"/>
        </w:rPr>
        <w:t>Received:</w:t>
      </w:r>
      <w:r w:rsidRPr="00412E72">
        <w:rPr>
          <w:color w:val="000000"/>
        </w:rPr>
        <w:t xml:space="preserve"> </w:t>
      </w:r>
      <w:r w:rsidR="00DF3365" w:rsidRPr="004C075A">
        <w:t>xx.xx.xxxx</w:t>
      </w:r>
    </w:p>
    <w:p w:rsidR="009D3250" w:rsidRPr="00412E72" w:rsidRDefault="00DF3365" w:rsidP="009D3250">
      <w:pPr>
        <w:pStyle w:val="content"/>
        <w:tabs>
          <w:tab w:val="right" w:pos="9639"/>
        </w:tabs>
        <w:spacing w:after="240"/>
        <w:rPr>
          <w:color w:val="000000"/>
        </w:rPr>
      </w:pPr>
      <w:r>
        <w:t xml:space="preserve">Izvirni znanstveni članek – </w:t>
      </w:r>
      <w:r w:rsidRPr="00490EAB">
        <w:rPr>
          <w:i/>
        </w:rPr>
        <w:t>Original scientific paper</w:t>
      </w:r>
      <w:r w:rsidR="009D3250" w:rsidRPr="00412E72">
        <w:rPr>
          <w:color w:val="000000"/>
        </w:rPr>
        <w:tab/>
        <w:t>Sprejeto/</w:t>
      </w:r>
      <w:r w:rsidR="009D3250" w:rsidRPr="00412E72">
        <w:rPr>
          <w:i/>
          <w:color w:val="000000"/>
        </w:rPr>
        <w:t>Accepted:</w:t>
      </w:r>
      <w:r w:rsidR="009D3250" w:rsidRPr="00412E72">
        <w:rPr>
          <w:color w:val="000000"/>
        </w:rPr>
        <w:t xml:space="preserve"> </w:t>
      </w:r>
      <w:r w:rsidRPr="004C075A">
        <w:t>xx.xx.xxxx</w:t>
      </w:r>
    </w:p>
    <w:p w:rsidR="00E72501" w:rsidRPr="00F1685D" w:rsidRDefault="00E72501" w:rsidP="00E72501">
      <w:pPr>
        <w:pStyle w:val="content"/>
        <w:sectPr w:rsidR="00E72501" w:rsidRPr="00F1685D" w:rsidSect="00E83C42">
          <w:headerReference w:type="default" r:id="rId8"/>
          <w:footerReference w:type="default" r:id="rId9"/>
          <w:headerReference w:type="first" r:id="rId10"/>
          <w:footerReference w:type="first" r:id="rId11"/>
          <w:type w:val="continuous"/>
          <w:pgSz w:w="11900" w:h="16840"/>
          <w:pgMar w:top="1701" w:right="1134" w:bottom="1134" w:left="1134" w:header="227" w:footer="709" w:gutter="0"/>
          <w:pgNumType w:start="1"/>
          <w:cols w:space="567"/>
          <w:docGrid w:linePitch="326"/>
        </w:sectPr>
      </w:pPr>
    </w:p>
    <w:p w:rsidR="00786863" w:rsidRDefault="00786863" w:rsidP="00786863">
      <w:pPr>
        <w:pStyle w:val="Articletitle"/>
        <w:rPr>
          <w:lang w:val="sl-SI"/>
        </w:rPr>
      </w:pPr>
      <w:r>
        <w:rPr>
          <w:lang w:val="sl-SI"/>
        </w:rPr>
        <w:t>Title</w:t>
      </w:r>
      <w:r w:rsidRPr="00FB672D">
        <w:rPr>
          <w:lang w:val="sl-SI"/>
        </w:rPr>
        <w:t xml:space="preserve"> </w:t>
      </w:r>
    </w:p>
    <w:p w:rsidR="00DF3365" w:rsidRDefault="00961BB7" w:rsidP="00961BB7">
      <w:pPr>
        <w:pStyle w:val="Articletitle"/>
        <w:tabs>
          <w:tab w:val="left" w:pos="3491"/>
          <w:tab w:val="center" w:pos="4816"/>
        </w:tabs>
        <w:jc w:val="left"/>
        <w:rPr>
          <w:lang w:val="sl-SI"/>
        </w:rPr>
      </w:pPr>
      <w:r>
        <w:rPr>
          <w:lang w:val="sl-SI"/>
        </w:rPr>
        <w:tab/>
      </w:r>
      <w:r>
        <w:rPr>
          <w:lang w:val="sl-SI"/>
        </w:rPr>
        <w:tab/>
      </w:r>
      <w:r w:rsidR="00DF3365" w:rsidRPr="00FB672D">
        <w:rPr>
          <w:lang w:val="sl-SI"/>
        </w:rPr>
        <w:t>Na</w:t>
      </w:r>
      <w:r w:rsidR="00DF3365">
        <w:rPr>
          <w:lang w:val="sl-SI"/>
        </w:rPr>
        <w:t>slov prispev</w:t>
      </w:r>
      <w:r w:rsidR="00DF3365" w:rsidRPr="00FB672D">
        <w:rPr>
          <w:lang w:val="sl-SI"/>
        </w:rPr>
        <w:t xml:space="preserve">ka </w:t>
      </w:r>
    </w:p>
    <w:p w:rsidR="00377949" w:rsidRPr="00F91726" w:rsidRDefault="00B83401" w:rsidP="00F91726">
      <w:pPr>
        <w:pStyle w:val="Authors"/>
        <w:rPr>
          <w:lang w:val="sl-SI"/>
        </w:rPr>
      </w:pPr>
      <w:r w:rsidRPr="00505583">
        <w:rPr>
          <w:lang w:val="en-GB"/>
        </w:rPr>
        <w:t>Name Surname</w:t>
      </w:r>
      <w:r>
        <w:rPr>
          <w:rStyle w:val="FootnoteReference"/>
          <w:lang w:val="sl-SI"/>
        </w:rPr>
        <w:t xml:space="preserve"> </w:t>
      </w:r>
      <w:r w:rsidR="00203084">
        <w:rPr>
          <w:rStyle w:val="FootnoteReference"/>
          <w:lang w:val="sl-SI"/>
        </w:rPr>
        <w:footnoteReference w:id="1"/>
      </w:r>
      <w:r>
        <w:rPr>
          <w:lang w:val="sl-SI"/>
        </w:rPr>
        <w:t>,…</w:t>
      </w:r>
      <w:r w:rsidR="003F25C3">
        <w:rPr>
          <w:lang w:val="en-GB"/>
        </w:rPr>
        <w:t>,</w:t>
      </w:r>
      <w:r w:rsidRPr="00505583">
        <w:rPr>
          <w:lang w:val="en-GB"/>
        </w:rPr>
        <w:t xml:space="preserve"> Name Surname</w:t>
      </w:r>
      <w:r w:rsidRPr="00505583">
        <w:rPr>
          <w:vertAlign w:val="superscript"/>
          <w:lang w:val="en-GB"/>
        </w:rPr>
        <w:t>x</w:t>
      </w:r>
    </w:p>
    <w:p w:rsidR="009D3250" w:rsidRDefault="00A105E5" w:rsidP="009D3250">
      <w:pPr>
        <w:pStyle w:val="Affiliation"/>
        <w:rPr>
          <w:sz w:val="22"/>
          <w:lang w:val="sl-SI"/>
        </w:rPr>
      </w:pPr>
      <w:r w:rsidRPr="00455A32">
        <w:rPr>
          <w:sz w:val="22"/>
          <w:vertAlign w:val="superscript"/>
          <w:lang w:val="sl-SI"/>
        </w:rPr>
        <w:t>1</w:t>
      </w:r>
      <w:r w:rsidR="009D3250" w:rsidRPr="009D3250">
        <w:rPr>
          <w:sz w:val="22"/>
          <w:lang w:val="sl-SI"/>
        </w:rPr>
        <w:t xml:space="preserve"> </w:t>
      </w:r>
      <w:r w:rsidR="00786863" w:rsidRPr="00505583">
        <w:rPr>
          <w:sz w:val="22"/>
          <w:lang w:val="en-GB"/>
        </w:rPr>
        <w:t>Faculty of ... , University of ... , Address</w:t>
      </w:r>
    </w:p>
    <w:p w:rsidR="00DF3365" w:rsidRDefault="00786863" w:rsidP="00DF3365">
      <w:pPr>
        <w:pStyle w:val="Affiliation"/>
        <w:rPr>
          <w:sz w:val="22"/>
          <w:lang w:val="sl-SI"/>
        </w:rPr>
      </w:pPr>
      <w:r>
        <w:rPr>
          <w:sz w:val="22"/>
          <w:vertAlign w:val="superscript"/>
          <w:lang w:val="en-GB"/>
        </w:rPr>
        <w:t>x</w:t>
      </w:r>
      <w:r w:rsidRPr="00505583">
        <w:rPr>
          <w:sz w:val="22"/>
          <w:lang w:val="en-GB"/>
        </w:rPr>
        <w:t>Department of…, Institute ... , Address</w:t>
      </w:r>
    </w:p>
    <w:p w:rsidR="00786863" w:rsidRPr="00E72501" w:rsidRDefault="00786863" w:rsidP="00786863">
      <w:pPr>
        <w:pStyle w:val="Sectionheading"/>
        <w:rPr>
          <w:color w:val="000000"/>
        </w:rPr>
      </w:pPr>
      <w:r w:rsidRPr="00E72501">
        <w:rPr>
          <w:color w:val="000000"/>
        </w:rPr>
        <w:t>Abstract</w:t>
      </w:r>
    </w:p>
    <w:p w:rsidR="00786863" w:rsidRPr="00DF3365" w:rsidRDefault="00786863" w:rsidP="00786863">
      <w:pPr>
        <w:pStyle w:val="Abstract"/>
      </w:pPr>
      <w:r w:rsidRPr="00455A32">
        <w:t xml:space="preserve">A short abstract of </w:t>
      </w:r>
      <w:r>
        <w:t>no more than</w:t>
      </w:r>
      <w:r w:rsidRPr="00455A32">
        <w:t xml:space="preserve"> 200 words should summarise the main points of the paper including conclusions. If the paper is written in English, the abstract should be written first in English and then in Slovenian. If written in English, American or British usage is accepted, but not a mixture of both.</w:t>
      </w:r>
    </w:p>
    <w:p w:rsidR="00786863" w:rsidRPr="00457115" w:rsidRDefault="00786863" w:rsidP="00786863">
      <w:pPr>
        <w:pStyle w:val="content"/>
        <w:rPr>
          <w:sz w:val="12"/>
          <w:szCs w:val="16"/>
        </w:rPr>
      </w:pPr>
      <w:r w:rsidRPr="00E72501">
        <w:rPr>
          <w:b/>
          <w:color w:val="000000"/>
        </w:rPr>
        <w:t xml:space="preserve">Keywords: </w:t>
      </w:r>
      <w:r w:rsidRPr="004C075A">
        <w:t>avtorji naj navedejo do največ osem ključnih besed.</w:t>
      </w:r>
    </w:p>
    <w:p w:rsidR="00F54009" w:rsidRPr="005465A1" w:rsidRDefault="00F54009" w:rsidP="0061445C">
      <w:pPr>
        <w:pStyle w:val="Affiliation"/>
        <w:spacing w:before="60" w:after="120" w:line="276" w:lineRule="auto"/>
        <w:rPr>
          <w:b/>
          <w:color w:val="000000"/>
          <w:sz w:val="24"/>
          <w:szCs w:val="22"/>
          <w:lang w:val="sl-SI"/>
        </w:rPr>
      </w:pPr>
      <w:r w:rsidRPr="005465A1">
        <w:rPr>
          <w:b/>
          <w:color w:val="000000"/>
          <w:sz w:val="24"/>
          <w:szCs w:val="22"/>
          <w:lang w:val="sl-SI"/>
        </w:rPr>
        <w:t>Izvleček</w:t>
      </w:r>
    </w:p>
    <w:p w:rsidR="00DF3365" w:rsidRPr="002A4ED9" w:rsidRDefault="00DF3365" w:rsidP="00DF3365">
      <w:pPr>
        <w:pStyle w:val="Abstract"/>
      </w:pPr>
      <w:r w:rsidRPr="002A4ED9">
        <w:t>Kratek povzetek naj obsega največ 200 besed in naj strnjeno podaja celoten prispevek</w:t>
      </w:r>
      <w:r>
        <w:t>,</w:t>
      </w:r>
      <w:r w:rsidRPr="002A4ED9">
        <w:t xml:space="preserve"> vključno z zaključki. Če je prispevek napisan v slovenskem jeziku, naj bo izvleček napisan najprej v slovenskem in nato še v angleškem jeziku. Dovoljena je uporaba britanske ali ameriške angleščine, ne pa tudi mešanica obeh.</w:t>
      </w:r>
    </w:p>
    <w:p w:rsidR="00C218F0" w:rsidRPr="00E72501" w:rsidRDefault="00C218F0" w:rsidP="0061445C">
      <w:pPr>
        <w:pStyle w:val="content"/>
        <w:rPr>
          <w:color w:val="000000"/>
        </w:rPr>
      </w:pPr>
      <w:r w:rsidRPr="00E72501">
        <w:rPr>
          <w:b/>
          <w:color w:val="000000"/>
        </w:rPr>
        <w:t xml:space="preserve">Ključne besede: </w:t>
      </w:r>
      <w:r w:rsidR="00DF3365" w:rsidRPr="004C075A">
        <w:t>avtorji naj navedejo do največ osem ključnih besed.</w:t>
      </w:r>
    </w:p>
    <w:p w:rsidR="00FD09F7" w:rsidRPr="00883169" w:rsidRDefault="00FD09F7" w:rsidP="004E2790">
      <w:pPr>
        <w:pStyle w:val="content"/>
        <w:rPr>
          <w:szCs w:val="16"/>
        </w:rPr>
      </w:pPr>
    </w:p>
    <w:p w:rsidR="00883169" w:rsidRDefault="00883169" w:rsidP="004E2790">
      <w:pPr>
        <w:pStyle w:val="content"/>
        <w:rPr>
          <w:sz w:val="12"/>
          <w:szCs w:val="16"/>
        </w:rPr>
      </w:pPr>
    </w:p>
    <w:p w:rsidR="00883169" w:rsidRPr="008A3E76" w:rsidRDefault="00883169" w:rsidP="004E2790">
      <w:pPr>
        <w:pStyle w:val="content"/>
        <w:rPr>
          <w:sz w:val="12"/>
          <w:szCs w:val="16"/>
        </w:rPr>
        <w:sectPr w:rsidR="00883169" w:rsidRPr="008A3E76" w:rsidSect="00961BB7">
          <w:headerReference w:type="default" r:id="rId12"/>
          <w:footerReference w:type="default" r:id="rId13"/>
          <w:headerReference w:type="first" r:id="rId14"/>
          <w:footerReference w:type="first" r:id="rId15"/>
          <w:type w:val="continuous"/>
          <w:pgSz w:w="11900" w:h="16840"/>
          <w:pgMar w:top="1701" w:right="1134" w:bottom="1134" w:left="1134" w:header="397" w:footer="709" w:gutter="0"/>
          <w:cols w:space="567"/>
          <w:docGrid w:linePitch="326"/>
        </w:sectPr>
      </w:pPr>
    </w:p>
    <w:p w:rsidR="00B83401" w:rsidRPr="00505583" w:rsidRDefault="00B83401" w:rsidP="004250AB">
      <w:pPr>
        <w:pStyle w:val="Sectionheadingnumbered"/>
        <w:numPr>
          <w:ilvl w:val="0"/>
          <w:numId w:val="16"/>
        </w:numPr>
        <w:contextualSpacing/>
        <w:rPr>
          <w:lang w:val="en-GB"/>
        </w:rPr>
      </w:pPr>
      <w:r w:rsidRPr="00505583">
        <w:rPr>
          <w:lang w:val="en-GB"/>
        </w:rPr>
        <w:lastRenderedPageBreak/>
        <w:t>Introduction</w:t>
      </w:r>
    </w:p>
    <w:p w:rsidR="00B83401" w:rsidRPr="00505583" w:rsidRDefault="00B83401" w:rsidP="00C4601C">
      <w:pPr>
        <w:pStyle w:val="content"/>
        <w:rPr>
          <w:lang w:val="en-GB"/>
        </w:rPr>
      </w:pPr>
      <w:r w:rsidRPr="00505583">
        <w:rPr>
          <w:lang w:val="en-GB"/>
        </w:rPr>
        <w:t>The authors are encouraged to use the embedded “Quick Styles”. This will ensure consistent formatting of the document.</w:t>
      </w:r>
    </w:p>
    <w:p w:rsidR="00B83401" w:rsidRPr="00505583" w:rsidRDefault="00B83401" w:rsidP="00C4601C">
      <w:pPr>
        <w:pStyle w:val="content"/>
        <w:rPr>
          <w:lang w:val="en-GB"/>
        </w:rPr>
      </w:pPr>
      <w:r w:rsidRPr="00505583">
        <w:rPr>
          <w:lang w:val="en-GB"/>
        </w:rPr>
        <w:t xml:space="preserve">Each paper should contain, in the following order: </w:t>
      </w:r>
    </w:p>
    <w:p w:rsidR="00B83401" w:rsidRPr="00505583" w:rsidRDefault="00B83401" w:rsidP="00C4601C">
      <w:pPr>
        <w:pStyle w:val="Bullets"/>
        <w:ind w:left="357" w:hanging="357"/>
        <w:rPr>
          <w:lang w:val="en-GB"/>
        </w:rPr>
      </w:pPr>
      <w:r w:rsidRPr="00505583">
        <w:rPr>
          <w:lang w:val="en-GB"/>
        </w:rPr>
        <w:t>Title (English and Slovenian),</w:t>
      </w:r>
    </w:p>
    <w:p w:rsidR="00B83401" w:rsidRPr="00505583" w:rsidRDefault="00B83401" w:rsidP="00C4601C">
      <w:pPr>
        <w:pStyle w:val="Bullets"/>
        <w:ind w:left="357" w:hanging="357"/>
        <w:rPr>
          <w:lang w:val="en-GB"/>
        </w:rPr>
      </w:pPr>
      <w:r w:rsidRPr="00505583">
        <w:rPr>
          <w:lang w:val="en-GB"/>
        </w:rPr>
        <w:t>Full names of authors, their affiliations and addresses,</w:t>
      </w:r>
    </w:p>
    <w:p w:rsidR="00B83401" w:rsidRPr="00505583" w:rsidRDefault="00B83401" w:rsidP="00C4601C">
      <w:pPr>
        <w:pStyle w:val="Bullets"/>
        <w:ind w:left="357" w:hanging="357"/>
        <w:rPr>
          <w:lang w:val="en-GB"/>
        </w:rPr>
      </w:pPr>
      <w:r w:rsidRPr="00505583">
        <w:rPr>
          <w:lang w:val="en-GB"/>
        </w:rPr>
        <w:t>Abstract and keywords in both languages</w:t>
      </w:r>
    </w:p>
    <w:p w:rsidR="00B83401" w:rsidRPr="00505583" w:rsidRDefault="00B83401" w:rsidP="00C4601C">
      <w:pPr>
        <w:pStyle w:val="Bullets"/>
        <w:ind w:left="357" w:hanging="357"/>
        <w:rPr>
          <w:lang w:val="en-GB"/>
        </w:rPr>
      </w:pPr>
      <w:r w:rsidRPr="00505583">
        <w:rPr>
          <w:lang w:val="en-GB"/>
        </w:rPr>
        <w:t>The main body and conclusions</w:t>
      </w:r>
    </w:p>
    <w:p w:rsidR="00B83401" w:rsidRPr="00505583" w:rsidRDefault="00B83401" w:rsidP="00C4601C">
      <w:pPr>
        <w:pStyle w:val="Bullets"/>
        <w:ind w:left="357" w:hanging="357"/>
        <w:rPr>
          <w:rFonts w:ascii="Times New Roman PSMT" w:hAnsi="Times New Roman PSMT"/>
          <w:lang w:val="en-GB"/>
        </w:rPr>
      </w:pPr>
      <w:r w:rsidRPr="00505583">
        <w:rPr>
          <w:rFonts w:ascii="Times New Roman PSMT" w:hAnsi="Times New Roman PSMT"/>
          <w:lang w:val="en-GB"/>
        </w:rPr>
        <w:t>Acknowledgements (if applicable)</w:t>
      </w:r>
      <w:r w:rsidRPr="00505583" w:rsidDel="000D3AA0">
        <w:rPr>
          <w:rFonts w:ascii="Times New Roman PSMT" w:hAnsi="Times New Roman PSMT"/>
          <w:lang w:val="en-GB"/>
        </w:rPr>
        <w:t xml:space="preserve"> </w:t>
      </w:r>
    </w:p>
    <w:p w:rsidR="00B83401" w:rsidRPr="00505583" w:rsidRDefault="00B83401" w:rsidP="00C4601C">
      <w:pPr>
        <w:pStyle w:val="Bullets"/>
        <w:ind w:left="357" w:hanging="357"/>
        <w:rPr>
          <w:lang w:val="en-GB"/>
        </w:rPr>
      </w:pPr>
      <w:r w:rsidRPr="00505583">
        <w:rPr>
          <w:lang w:val="en-GB"/>
        </w:rPr>
        <w:t>Terminology and notations (if applicable)</w:t>
      </w:r>
    </w:p>
    <w:p w:rsidR="00B83401" w:rsidRPr="00505583" w:rsidRDefault="00B83401" w:rsidP="00C4601C">
      <w:pPr>
        <w:pStyle w:val="Bullets"/>
        <w:ind w:left="357" w:hanging="357"/>
        <w:rPr>
          <w:lang w:val="en-GB"/>
        </w:rPr>
      </w:pPr>
      <w:r w:rsidRPr="00505583">
        <w:rPr>
          <w:lang w:val="en-GB"/>
        </w:rPr>
        <w:t>References</w:t>
      </w:r>
    </w:p>
    <w:p w:rsidR="00B83401" w:rsidRPr="00505583" w:rsidRDefault="00B83401" w:rsidP="00C4601C">
      <w:pPr>
        <w:pStyle w:val="content"/>
        <w:rPr>
          <w:lang w:val="en-GB"/>
        </w:rPr>
      </w:pPr>
      <w:r w:rsidRPr="00505583">
        <w:rPr>
          <w:lang w:val="en-GB"/>
        </w:rPr>
        <w:t xml:space="preserve">A detailed description of each section is given below. </w:t>
      </w:r>
    </w:p>
    <w:p w:rsidR="00B83401" w:rsidRPr="004250AB" w:rsidRDefault="00B83401" w:rsidP="00C4601C">
      <w:pPr>
        <w:pStyle w:val="content"/>
        <w:rPr>
          <w:sz w:val="12"/>
          <w:lang w:val="en-GB"/>
        </w:rPr>
      </w:pPr>
    </w:p>
    <w:p w:rsidR="00B83401" w:rsidRPr="00505583" w:rsidRDefault="00B83401" w:rsidP="00C4601C">
      <w:pPr>
        <w:pStyle w:val="Sectionheadingnumbered"/>
        <w:numPr>
          <w:ilvl w:val="0"/>
          <w:numId w:val="16"/>
        </w:numPr>
        <w:rPr>
          <w:lang w:val="en-GB"/>
        </w:rPr>
      </w:pPr>
      <w:r w:rsidRPr="00505583">
        <w:rPr>
          <w:lang w:val="en-GB"/>
        </w:rPr>
        <w:t>Instructions for manuscript preparation</w:t>
      </w:r>
    </w:p>
    <w:p w:rsidR="00B83401" w:rsidRPr="00505583" w:rsidRDefault="00B83401" w:rsidP="00C4601C">
      <w:pPr>
        <w:pStyle w:val="content"/>
        <w:rPr>
          <w:lang w:val="en-GB"/>
        </w:rPr>
      </w:pPr>
      <w:r w:rsidRPr="00505583">
        <w:rPr>
          <w:lang w:val="en-GB"/>
        </w:rPr>
        <w:t>The manuscript title should be clear, concise and should express the key message of the manuscript. It should be written in Slovenian and English, first in the language of the manuscript. The length of the title should not exceed 90 characters, unless it is a summary of a Ma</w:t>
      </w:r>
      <w:r>
        <w:rPr>
          <w:lang w:val="en-GB"/>
        </w:rPr>
        <w:t>s</w:t>
      </w:r>
      <w:r w:rsidRPr="00505583">
        <w:rPr>
          <w:lang w:val="en-GB"/>
        </w:rPr>
        <w:t xml:space="preserve">ter’s or PhD thesis, in which case the official thesis title can be used. The author information should include full name and surname, full work address and email.     </w:t>
      </w:r>
    </w:p>
    <w:p w:rsidR="00B83401" w:rsidRPr="00E92A4B" w:rsidRDefault="00B83401" w:rsidP="00C4601C">
      <w:pPr>
        <w:pStyle w:val="content"/>
        <w:rPr>
          <w:sz w:val="12"/>
          <w:lang w:val="en-GB"/>
        </w:rPr>
      </w:pPr>
    </w:p>
    <w:p w:rsidR="00B83401" w:rsidRPr="00505583" w:rsidRDefault="00B83401" w:rsidP="00C4601C">
      <w:pPr>
        <w:pStyle w:val="Subsectionheading"/>
        <w:numPr>
          <w:ilvl w:val="1"/>
          <w:numId w:val="25"/>
        </w:numPr>
      </w:pPr>
      <w:r w:rsidRPr="00505583">
        <w:t xml:space="preserve">Main body of the text </w:t>
      </w:r>
    </w:p>
    <w:p w:rsidR="00B83401" w:rsidRPr="00505583" w:rsidRDefault="00B83401" w:rsidP="00C4601C">
      <w:pPr>
        <w:pStyle w:val="content"/>
        <w:rPr>
          <w:lang w:val="en-GB"/>
        </w:rPr>
      </w:pPr>
      <w:r w:rsidRPr="00505583">
        <w:rPr>
          <w:lang w:val="en-GB"/>
        </w:rPr>
        <w:t xml:space="preserve">The main body should be divided into sections and subsections according to the decimal system (1. Section one, 1.1 Subsection one, 1.1.1 Final subsection). References in the text are given with the author’s name and the year of publication (Manning, 1892), (Strickler </w:t>
      </w:r>
      <w:r w:rsidR="003F25C3">
        <w:rPr>
          <w:lang w:val="en-GB"/>
        </w:rPr>
        <w:t>and</w:t>
      </w:r>
      <w:r w:rsidRPr="00505583">
        <w:rPr>
          <w:lang w:val="en-GB"/>
        </w:rPr>
        <w:t xml:space="preserve"> Nikuradse, 1924b), (Einstein </w:t>
      </w:r>
      <w:r w:rsidRPr="006963E1">
        <w:rPr>
          <w:iCs/>
          <w:lang w:val="en-GB"/>
        </w:rPr>
        <w:t>et al</w:t>
      </w:r>
      <w:r w:rsidRPr="00505583">
        <w:rPr>
          <w:lang w:val="en-GB"/>
        </w:rPr>
        <w:t>., 1951), (Colebrook, 1932; 1934). The international system (SI) should be used for all physical quantities. Dates should be given in the day-month-year format (23. 4. 2012).</w:t>
      </w:r>
    </w:p>
    <w:p w:rsidR="00B83401" w:rsidRPr="00E92A4B" w:rsidRDefault="00B83401" w:rsidP="00C4601C">
      <w:pPr>
        <w:pStyle w:val="content"/>
        <w:rPr>
          <w:sz w:val="12"/>
          <w:szCs w:val="10"/>
          <w:lang w:val="en-GB"/>
        </w:rPr>
      </w:pPr>
    </w:p>
    <w:p w:rsidR="00B83401" w:rsidRPr="00505583" w:rsidRDefault="00B83401" w:rsidP="00C4601C">
      <w:pPr>
        <w:pStyle w:val="Subsectionheading"/>
        <w:numPr>
          <w:ilvl w:val="1"/>
          <w:numId w:val="25"/>
        </w:numPr>
      </w:pPr>
      <w:r w:rsidRPr="00505583">
        <w:t xml:space="preserve">Manuscript length </w:t>
      </w:r>
    </w:p>
    <w:p w:rsidR="00B83401" w:rsidRPr="00505583" w:rsidRDefault="00B83401" w:rsidP="00C4601C">
      <w:pPr>
        <w:pStyle w:val="content"/>
        <w:rPr>
          <w:lang w:val="en-GB"/>
        </w:rPr>
      </w:pPr>
      <w:r w:rsidRPr="00505583">
        <w:rPr>
          <w:lang w:val="en-GB"/>
        </w:rPr>
        <w:t xml:space="preserve">Manuscripts are limited to 30,000 characters.  </w:t>
      </w:r>
      <w:r>
        <w:rPr>
          <w:lang w:val="en-GB"/>
        </w:rPr>
        <w:t>Papers summaris</w:t>
      </w:r>
      <w:r w:rsidRPr="00505583">
        <w:rPr>
          <w:lang w:val="en-GB"/>
        </w:rPr>
        <w:t xml:space="preserve">ing Master’s or PhD theses can be up to 100,000 characters in length. Brevity is </w:t>
      </w:r>
      <w:r w:rsidRPr="00505583">
        <w:rPr>
          <w:lang w:val="en-GB"/>
        </w:rPr>
        <w:t xml:space="preserve">greatly encouraged and shorter contributions will be favoured for publication. </w:t>
      </w:r>
    </w:p>
    <w:p w:rsidR="00B83401" w:rsidRPr="00E92A4B" w:rsidRDefault="00B83401" w:rsidP="00C4601C">
      <w:pPr>
        <w:pStyle w:val="content"/>
        <w:rPr>
          <w:sz w:val="12"/>
          <w:lang w:val="en-GB"/>
        </w:rPr>
      </w:pPr>
    </w:p>
    <w:p w:rsidR="00B83401" w:rsidRPr="00505583" w:rsidRDefault="00B83401" w:rsidP="00C4601C">
      <w:pPr>
        <w:pStyle w:val="Subsectionheading"/>
        <w:numPr>
          <w:ilvl w:val="1"/>
          <w:numId w:val="25"/>
        </w:numPr>
      </w:pPr>
      <w:r w:rsidRPr="00505583">
        <w:t>Equations</w:t>
      </w:r>
    </w:p>
    <w:p w:rsidR="00B83401" w:rsidRPr="00505583" w:rsidRDefault="00B83401" w:rsidP="00C4601C">
      <w:pPr>
        <w:pStyle w:val="content"/>
        <w:rPr>
          <w:lang w:val="en-GB"/>
        </w:rPr>
      </w:pPr>
      <w:r w:rsidRPr="00505583">
        <w:rPr>
          <w:lang w:val="en-GB"/>
        </w:rPr>
        <w:t xml:space="preserve">Equations in the text should be numbered with Arabic numerals in parentheses consecutively throughout the text. In longer manuscripts (more than 30,000 characters), the numbering may also be separate for each section. References to equations in the text should not be abbreviated (equation (11), equation (2.17)). An example is given as equation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134"/>
      </w:tblGrid>
      <w:tr w:rsidR="00B83401" w:rsidRPr="00505583" w:rsidTr="00021934">
        <w:trPr>
          <w:trHeight w:val="1005"/>
        </w:trPr>
        <w:tc>
          <w:tcPr>
            <w:tcW w:w="3794" w:type="dxa"/>
            <w:vAlign w:val="center"/>
          </w:tcPr>
          <w:p w:rsidR="00B83401" w:rsidRPr="00FC5D91" w:rsidRDefault="00B0360A" w:rsidP="00C4601C">
            <w:pPr>
              <w:pStyle w:val="Caption"/>
              <w:rPr>
                <w:lang w:val="en-GB"/>
              </w:rPr>
            </w:pPr>
            <m:oMathPara>
              <m:oMathParaPr>
                <m:jc m:val="left"/>
              </m:oMathParaPr>
              <m:oMath>
                <m:sSub>
                  <m:sSubPr>
                    <m:ctrlPr>
                      <w:rPr>
                        <w:rFonts w:ascii="Cambria Math" w:eastAsiaTheme="minorEastAsia" w:hAnsi="Cambria Math"/>
                        <w:lang w:val="en-GB"/>
                      </w:rPr>
                    </m:ctrlPr>
                  </m:sSubPr>
                  <m:e>
                    <m:r>
                      <m:rPr>
                        <m:sty m:val="p"/>
                      </m:rPr>
                      <w:rPr>
                        <w:rFonts w:ascii="Cambria Math" w:eastAsiaTheme="minorEastAsia" w:hAnsi="Cambria Math"/>
                        <w:lang w:val="en-GB"/>
                      </w:rPr>
                      <m:t>∆</m:t>
                    </m:r>
                    <m:r>
                      <w:rPr>
                        <w:rFonts w:ascii="Cambria Math" w:eastAsiaTheme="minorEastAsia" w:hAnsi="Cambria Math"/>
                        <w:lang w:val="en-GB"/>
                      </w:rPr>
                      <m:t>p</m:t>
                    </m:r>
                    <m:ctrlPr>
                      <w:rPr>
                        <w:rFonts w:ascii="Cambria Math" w:eastAsiaTheme="minorEastAsia" w:hAnsi="Cambria Math"/>
                        <w:iCs/>
                        <w:lang w:val="en-GB"/>
                      </w:rPr>
                    </m:ctrlPr>
                  </m:e>
                  <m:sub>
                    <m:r>
                      <w:rPr>
                        <w:rFonts w:ascii="Cambria Math" w:eastAsiaTheme="minorEastAsia" w:hAnsi="Cambria Math"/>
                        <w:lang w:val="en-GB"/>
                      </w:rPr>
                      <m:t>x</m:t>
                    </m:r>
                  </m:sub>
                </m:sSub>
                <m:r>
                  <m:rPr>
                    <m:sty m:val="p"/>
                  </m:rPr>
                  <w:rPr>
                    <w:rFonts w:ascii="Cambria Math" w:eastAsiaTheme="minorEastAsia" w:hAnsi="Cambria Math"/>
                    <w:lang w:val="en-GB"/>
                  </w:rPr>
                  <m:t>≈</m:t>
                </m:r>
                <m:nary>
                  <m:naryPr>
                    <m:chr m:val="∑"/>
                    <m:limLoc m:val="undOvr"/>
                    <m:ctrlPr>
                      <w:rPr>
                        <w:rFonts w:ascii="Cambria Math" w:eastAsiaTheme="minorEastAsia" w:hAnsi="Cambria Math"/>
                        <w:lang w:val="en-GB"/>
                      </w:rPr>
                    </m:ctrlPr>
                  </m:naryPr>
                  <m:sub>
                    <m:r>
                      <w:rPr>
                        <w:rFonts w:ascii="Cambria Math" w:eastAsiaTheme="minorEastAsia" w:hAnsi="Cambria Math"/>
                        <w:lang w:val="en-GB"/>
                      </w:rPr>
                      <m:t>j</m:t>
                    </m:r>
                    <m:r>
                      <m:rPr>
                        <m:sty m:val="p"/>
                      </m:rPr>
                      <w:rPr>
                        <w:rFonts w:ascii="Cambria Math" w:eastAsiaTheme="minorEastAsia" w:hAnsi="Cambria Math"/>
                        <w:lang w:val="en-GB"/>
                      </w:rPr>
                      <m:t>=1</m:t>
                    </m:r>
                  </m:sub>
                  <m:sup>
                    <m:r>
                      <m:rPr>
                        <m:sty m:val="p"/>
                      </m:rPr>
                      <w:rPr>
                        <w:rFonts w:ascii="Cambria Math" w:eastAsiaTheme="minorEastAsia" w:hAnsi="Cambria Math"/>
                        <w:lang w:val="en-GB"/>
                      </w:rPr>
                      <m:t>3</m:t>
                    </m:r>
                  </m:sup>
                  <m:e>
                    <m:sSub>
                      <m:sSubPr>
                        <m:ctrlPr>
                          <w:rPr>
                            <w:rFonts w:ascii="Cambria Math" w:eastAsiaTheme="minorEastAsia" w:hAnsi="Cambria Math"/>
                            <w:lang w:val="en-GB"/>
                          </w:rPr>
                        </m:ctrlPr>
                      </m:sSubPr>
                      <m:e>
                        <m:r>
                          <w:rPr>
                            <w:rFonts w:ascii="Cambria Math" w:eastAsiaTheme="minorEastAsia" w:hAnsi="Cambria Math"/>
                            <w:lang w:val="en-GB"/>
                          </w:rPr>
                          <m:t>C</m:t>
                        </m:r>
                        <m:ctrlPr>
                          <w:rPr>
                            <w:rFonts w:ascii="Cambria Math" w:eastAsiaTheme="minorEastAsia" w:hAnsi="Cambria Math" w:cs="Cambria Math"/>
                            <w:lang w:val="en-GB"/>
                          </w:rPr>
                        </m:ctrlPr>
                      </m:e>
                      <m:sub>
                        <m:sSub>
                          <m:sSubPr>
                            <m:ctrlPr>
                              <w:rPr>
                                <w:rFonts w:ascii="Cambria Math" w:eastAsiaTheme="minorEastAsia" w:hAnsi="Cambria Math"/>
                                <w:lang w:val="en-GB"/>
                              </w:rPr>
                            </m:ctrlPr>
                          </m:sSubPr>
                          <m:e>
                            <m:r>
                              <m:rPr>
                                <m:sty m:val="p"/>
                              </m:rPr>
                              <w:rPr>
                                <w:rFonts w:ascii="Cambria Math" w:eastAsiaTheme="minorEastAsia" w:hAnsi="Cambria Math"/>
                                <w:lang w:val="en-GB"/>
                              </w:rPr>
                              <m:t>2</m:t>
                            </m:r>
                          </m:e>
                          <m:sub>
                            <m:r>
                              <w:rPr>
                                <w:rFonts w:ascii="Cambria Math" w:eastAsiaTheme="minorEastAsia" w:hAnsi="Cambria Math"/>
                                <w:lang w:val="en-GB"/>
                              </w:rPr>
                              <m:t>xj</m:t>
                            </m:r>
                          </m:sub>
                        </m:sSub>
                      </m:sub>
                    </m:sSub>
                    <m:sSub>
                      <m:sSubPr>
                        <m:ctrlPr>
                          <w:rPr>
                            <w:rFonts w:ascii="Cambria Math" w:eastAsiaTheme="minorEastAsia" w:hAnsi="Cambria Math"/>
                            <w:lang w:val="en-GB"/>
                          </w:rPr>
                        </m:ctrlPr>
                      </m:sSubPr>
                      <m:e>
                        <m:r>
                          <m:rPr>
                            <m:sty m:val="p"/>
                          </m:rPr>
                          <w:rPr>
                            <w:rFonts w:ascii="Cambria Math" w:eastAsiaTheme="minorEastAsia" w:hAnsi="Cambria Math"/>
                            <w:lang w:val="en-GB"/>
                          </w:rPr>
                          <m:t>∆</m:t>
                        </m:r>
                        <m:r>
                          <w:rPr>
                            <w:rFonts w:ascii="Cambria Math" w:eastAsiaTheme="minorEastAsia" w:hAnsi="Cambria Math"/>
                            <w:lang w:val="en-GB"/>
                          </w:rPr>
                          <m:t>n</m:t>
                        </m:r>
                        <m:ctrlPr>
                          <w:rPr>
                            <w:rFonts w:ascii="Cambria Math" w:eastAsiaTheme="minorEastAsia" w:hAnsi="Cambria Math"/>
                            <w:iCs/>
                            <w:lang w:val="en-GB"/>
                          </w:rPr>
                        </m:ctrlPr>
                      </m:e>
                      <m:sub>
                        <m:r>
                          <w:rPr>
                            <w:rFonts w:ascii="Cambria Math" w:eastAsiaTheme="minorEastAsia" w:hAnsi="Cambria Math"/>
                            <w:lang w:val="en-GB"/>
                          </w:rPr>
                          <m:t>x</m:t>
                        </m:r>
                      </m:sub>
                    </m:sSub>
                    <m:f>
                      <m:fPr>
                        <m:ctrlPr>
                          <w:rPr>
                            <w:rFonts w:ascii="Cambria Math" w:eastAsiaTheme="minorEastAsia" w:hAnsi="Cambria Math"/>
                            <w:lang w:val="en-GB"/>
                          </w:rPr>
                        </m:ctrlPr>
                      </m:fPr>
                      <m:num>
                        <m:r>
                          <m:rPr>
                            <m:sty m:val="p"/>
                          </m:rPr>
                          <w:rPr>
                            <w:rFonts w:ascii="Cambria Math" w:eastAsiaTheme="minorEastAsia" w:hAnsi="Cambria Math"/>
                            <w:lang w:val="en-GB"/>
                          </w:rPr>
                          <m:t>1</m:t>
                        </m:r>
                      </m:num>
                      <m:den>
                        <m:r>
                          <m:rPr>
                            <m:sty m:val="p"/>
                          </m:rPr>
                          <w:rPr>
                            <w:rFonts w:ascii="Cambria Math" w:eastAsiaTheme="minorEastAsia" w:hAnsi="Cambria Math"/>
                            <w:lang w:val="en-GB"/>
                          </w:rPr>
                          <m:t>2</m:t>
                        </m:r>
                      </m:den>
                    </m:f>
                    <m:sSub>
                      <m:sSubPr>
                        <m:ctrlPr>
                          <w:rPr>
                            <w:rFonts w:ascii="Cambria Math" w:eastAsiaTheme="minorEastAsia" w:hAnsi="Cambria Math"/>
                            <w:lang w:val="en-GB"/>
                          </w:rPr>
                        </m:ctrlPr>
                      </m:sSubPr>
                      <m:e>
                        <m:r>
                          <w:rPr>
                            <w:rFonts w:ascii="Cambria Math" w:eastAsiaTheme="minorEastAsia" w:hAnsi="Cambria Math"/>
                            <w:lang w:val="en-GB"/>
                          </w:rPr>
                          <m:t>ρv</m:t>
                        </m:r>
                        <m:ctrlPr>
                          <w:rPr>
                            <w:rFonts w:ascii="Cambria Math" w:eastAsiaTheme="minorEastAsia" w:hAnsi="Cambria Math" w:cs="Cambria Math"/>
                            <w:lang w:val="en-GB"/>
                          </w:rPr>
                        </m:ctrlPr>
                      </m:e>
                      <m:sub>
                        <m:r>
                          <w:rPr>
                            <w:rFonts w:ascii="Cambria Math" w:eastAsiaTheme="minorEastAsia" w:hAnsi="Cambria Math"/>
                            <w:lang w:val="en-GB"/>
                          </w:rPr>
                          <m:t>j</m:t>
                        </m:r>
                      </m:sub>
                    </m:sSub>
                    <m:d>
                      <m:dPr>
                        <m:begChr m:val="|"/>
                        <m:endChr m:val="|"/>
                        <m:ctrlPr>
                          <w:rPr>
                            <w:rFonts w:ascii="Cambria Math" w:eastAsiaTheme="minorEastAsia" w:hAnsi="Cambria Math"/>
                            <w:lang w:val="en-GB"/>
                          </w:rPr>
                        </m:ctrlPr>
                      </m:dPr>
                      <m:e>
                        <m:r>
                          <w:rPr>
                            <w:rFonts w:ascii="Cambria Math" w:eastAsiaTheme="minorEastAsia" w:hAnsi="Cambria Math"/>
                            <w:lang w:val="en-GB"/>
                          </w:rPr>
                          <m:t>v</m:t>
                        </m:r>
                      </m:e>
                    </m:d>
                  </m:e>
                </m:nary>
              </m:oMath>
            </m:oMathPara>
          </w:p>
        </w:tc>
        <w:tc>
          <w:tcPr>
            <w:tcW w:w="1134" w:type="dxa"/>
            <w:vAlign w:val="center"/>
          </w:tcPr>
          <w:p w:rsidR="00B83401" w:rsidRPr="00505583" w:rsidRDefault="00FC5D91" w:rsidP="00C4601C">
            <w:pPr>
              <w:pStyle w:val="Caption"/>
              <w:rPr>
                <w:lang w:val="en-GB"/>
              </w:rPr>
            </w:pPr>
            <w:bookmarkStart w:id="0" w:name="_Ref309823817"/>
            <w:r>
              <w:rPr>
                <w:lang w:val="en-GB"/>
              </w:rPr>
              <w:t xml:space="preserve">         </w:t>
            </w:r>
            <w:r w:rsidR="00B83401" w:rsidRPr="00505583">
              <w:rPr>
                <w:lang w:val="en-GB"/>
              </w:rPr>
              <w:t>(</w:t>
            </w:r>
            <w:r w:rsidR="00B83401" w:rsidRPr="00505583">
              <w:rPr>
                <w:lang w:val="en-GB"/>
              </w:rPr>
              <w:fldChar w:fldCharType="begin"/>
            </w:r>
            <w:r w:rsidR="00B83401" w:rsidRPr="00505583">
              <w:rPr>
                <w:lang w:val="en-GB"/>
              </w:rPr>
              <w:instrText xml:space="preserve"> SEQ Equation \* ARABIC </w:instrText>
            </w:r>
            <w:r w:rsidR="00B83401" w:rsidRPr="00505583">
              <w:rPr>
                <w:lang w:val="en-GB"/>
              </w:rPr>
              <w:fldChar w:fldCharType="separate"/>
            </w:r>
            <w:r w:rsidR="00B83401" w:rsidRPr="00505583">
              <w:rPr>
                <w:noProof/>
                <w:lang w:val="en-GB"/>
              </w:rPr>
              <w:t>1</w:t>
            </w:r>
            <w:r w:rsidR="00B83401" w:rsidRPr="00505583">
              <w:rPr>
                <w:lang w:val="en-GB"/>
              </w:rPr>
              <w:fldChar w:fldCharType="end"/>
            </w:r>
            <w:bookmarkEnd w:id="0"/>
            <w:r w:rsidR="00B83401" w:rsidRPr="00505583">
              <w:rPr>
                <w:lang w:val="en-GB"/>
              </w:rPr>
              <w:t>)</w:t>
            </w:r>
          </w:p>
        </w:tc>
      </w:tr>
    </w:tbl>
    <w:p w:rsidR="00B83401" w:rsidRPr="00505583" w:rsidRDefault="00B83401" w:rsidP="00C4601C">
      <w:pPr>
        <w:pStyle w:val="content"/>
        <w:rPr>
          <w:lang w:val="en-GB"/>
        </w:rPr>
      </w:pPr>
      <w:r w:rsidRPr="00505583">
        <w:rPr>
          <w:lang w:val="en-GB"/>
        </w:rPr>
        <w:t xml:space="preserve">Variables used in the equations should be described in the text. </w:t>
      </w:r>
    </w:p>
    <w:p w:rsidR="00B83401" w:rsidRPr="00505583" w:rsidRDefault="00B83401" w:rsidP="00C4601C">
      <w:pPr>
        <w:pStyle w:val="content"/>
        <w:rPr>
          <w:sz w:val="12"/>
          <w:lang w:val="en-GB"/>
        </w:rPr>
      </w:pPr>
    </w:p>
    <w:p w:rsidR="00B83401" w:rsidRPr="00505583" w:rsidRDefault="00B83401" w:rsidP="00C4601C">
      <w:pPr>
        <w:pStyle w:val="Subsectionheading"/>
        <w:numPr>
          <w:ilvl w:val="1"/>
          <w:numId w:val="25"/>
        </w:numPr>
      </w:pPr>
      <w:r w:rsidRPr="00505583">
        <w:t>Format</w:t>
      </w:r>
    </w:p>
    <w:p w:rsidR="00B83401" w:rsidRPr="00505583" w:rsidRDefault="00B83401" w:rsidP="00C4601C">
      <w:pPr>
        <w:pStyle w:val="content"/>
        <w:rPr>
          <w:lang w:val="en-GB"/>
        </w:rPr>
      </w:pPr>
      <w:r w:rsidRPr="00505583">
        <w:rPr>
          <w:lang w:val="en-GB"/>
        </w:rPr>
        <w:t xml:space="preserve">The font used throughout the manuscript should be Times New Roman with point size 11. The paper size is A4 (210 mm × 297 mm). Line spacing should be 1.15 and the margins 2.5 cm (top) and 2 cm (bottom, left and right) should be used. Section and subsection titles should be left-aligned. The main text should be in two columns. </w:t>
      </w:r>
    </w:p>
    <w:p w:rsidR="00B83401" w:rsidRPr="00E92A4B" w:rsidRDefault="00B83401" w:rsidP="00C4601C">
      <w:pPr>
        <w:pStyle w:val="content"/>
        <w:rPr>
          <w:sz w:val="12"/>
          <w:lang w:val="en-GB"/>
        </w:rPr>
      </w:pPr>
    </w:p>
    <w:p w:rsidR="00B83401" w:rsidRPr="00505583" w:rsidRDefault="00B83401" w:rsidP="00C4601C">
      <w:pPr>
        <w:pStyle w:val="Subsectionheading"/>
        <w:numPr>
          <w:ilvl w:val="1"/>
          <w:numId w:val="25"/>
        </w:numPr>
      </w:pPr>
      <w:r w:rsidRPr="00505583">
        <w:t>Figures and Tables</w:t>
      </w:r>
    </w:p>
    <w:p w:rsidR="00B83401" w:rsidRPr="00505583" w:rsidRDefault="00B83401" w:rsidP="00C4601C">
      <w:pPr>
        <w:pStyle w:val="CaptionFigsTabs"/>
        <w:rPr>
          <w:rStyle w:val="contentZchn"/>
          <w:i w:val="0"/>
          <w:lang w:val="en-GB"/>
        </w:rPr>
      </w:pPr>
      <w:r w:rsidRPr="00505583">
        <w:rPr>
          <w:noProof/>
          <w:lang w:eastAsia="sl-SI"/>
        </w:rPr>
        <w:drawing>
          <wp:inline distT="0" distB="0" distL="0" distR="0" wp14:anchorId="5B1B2C85" wp14:editId="3C87C475">
            <wp:extent cx="2794959" cy="1507117"/>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r="21878"/>
                    <a:stretch/>
                  </pic:blipFill>
                  <pic:spPr bwMode="auto">
                    <a:xfrm>
                      <a:off x="0" y="0"/>
                      <a:ext cx="2799371" cy="1509496"/>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Ref309830090"/>
      <w:r w:rsidRPr="00505583">
        <w:rPr>
          <w:rStyle w:val="Caption1Char"/>
        </w:rPr>
        <w:t xml:space="preserve"> Slika 1: </w:t>
      </w:r>
      <w:r w:rsidRPr="00505583">
        <w:rPr>
          <w:rStyle w:val="Caption1Char"/>
          <w:b w:val="0"/>
        </w:rPr>
        <w:t xml:space="preserve">Primer ilustracije z navedbo vira (Durbin </w:t>
      </w:r>
      <w:r w:rsidR="003F25C3">
        <w:rPr>
          <w:rStyle w:val="Caption1Char"/>
          <w:b w:val="0"/>
        </w:rPr>
        <w:t>and</w:t>
      </w:r>
      <w:r w:rsidRPr="00505583">
        <w:rPr>
          <w:rStyle w:val="Caption1Char"/>
          <w:b w:val="0"/>
        </w:rPr>
        <w:t xml:space="preserve"> Gorazd, 2007)</w:t>
      </w:r>
    </w:p>
    <w:p w:rsidR="00B83401" w:rsidRDefault="00B83401" w:rsidP="00C4601C">
      <w:pPr>
        <w:pStyle w:val="CaptionFigsTabs"/>
        <w:rPr>
          <w:rStyle w:val="Caption1Char"/>
          <w:b w:val="0"/>
        </w:rPr>
      </w:pPr>
      <w:r w:rsidRPr="00505583">
        <w:rPr>
          <w:rStyle w:val="Caption1Char"/>
        </w:rPr>
        <w:t>Figure</w:t>
      </w:r>
      <w:bookmarkEnd w:id="1"/>
      <w:r w:rsidRPr="00505583">
        <w:rPr>
          <w:rStyle w:val="Caption1Char"/>
        </w:rPr>
        <w:t xml:space="preserve"> 1: </w:t>
      </w:r>
      <w:r w:rsidRPr="00505583">
        <w:rPr>
          <w:rStyle w:val="Caption1Char"/>
          <w:b w:val="0"/>
        </w:rPr>
        <w:t xml:space="preserve">Example of a figure with source, (Durbin </w:t>
      </w:r>
      <w:r w:rsidR="003F25C3">
        <w:rPr>
          <w:rStyle w:val="Caption1Char"/>
          <w:b w:val="0"/>
        </w:rPr>
        <w:t>and</w:t>
      </w:r>
      <w:r w:rsidRPr="00505583">
        <w:rPr>
          <w:rStyle w:val="Caption1Char"/>
          <w:b w:val="0"/>
        </w:rPr>
        <w:t xml:space="preserve"> Gorazd, 2007)</w:t>
      </w:r>
    </w:p>
    <w:p w:rsidR="00E92A4B" w:rsidRPr="00E92A4B" w:rsidRDefault="00E92A4B" w:rsidP="00C4601C">
      <w:pPr>
        <w:pStyle w:val="CaptionFigsTabs"/>
        <w:rPr>
          <w:rStyle w:val="Caption1Char"/>
          <w:b w:val="0"/>
          <w:i w:val="0"/>
          <w:sz w:val="12"/>
        </w:rPr>
      </w:pPr>
    </w:p>
    <w:p w:rsidR="004250AB" w:rsidRPr="00E92A4B" w:rsidRDefault="00E92A4B" w:rsidP="00C4601C">
      <w:pPr>
        <w:pStyle w:val="content"/>
        <w:rPr>
          <w:rStyle w:val="Caption1Char"/>
        </w:rPr>
      </w:pPr>
      <w:r w:rsidRPr="00505583">
        <w:rPr>
          <w:lang w:val="en-GB"/>
        </w:rPr>
        <w:t xml:space="preserve">Illustrations (figures and tables) should be numbered consecutively throughout the text with Arabic numerals and should not be abbreviated </w:t>
      </w:r>
      <w:r w:rsidRPr="00505583">
        <w:rPr>
          <w:lang w:val="en-GB"/>
        </w:rPr>
        <w:lastRenderedPageBreak/>
        <w:t xml:space="preserve">(preglednica 1, slika 14, Table 2, Figure 4). In general, the figure captions and table titles should be bilingual. If an illustration is taken from another published source, the source should be given in the caption/title.  </w:t>
      </w:r>
    </w:p>
    <w:p w:rsidR="00B83401" w:rsidRPr="00505583" w:rsidRDefault="00B83401" w:rsidP="00C4601C">
      <w:pPr>
        <w:pStyle w:val="content"/>
        <w:rPr>
          <w:lang w:val="en-GB"/>
        </w:rPr>
      </w:pPr>
      <w:r w:rsidRPr="00505583">
        <w:rPr>
          <w:lang w:val="en-GB"/>
        </w:rPr>
        <w:t xml:space="preserve">Each figure and table should be referenced in the text. </w:t>
      </w:r>
    </w:p>
    <w:p w:rsidR="00B83401" w:rsidRPr="00505583" w:rsidRDefault="00B83401" w:rsidP="00C4601C">
      <w:pPr>
        <w:pStyle w:val="content"/>
        <w:rPr>
          <w:lang w:val="en-GB"/>
        </w:rPr>
      </w:pPr>
      <w:r w:rsidRPr="00505583">
        <w:rPr>
          <w:lang w:val="en-GB"/>
        </w:rPr>
        <w:t>Figures should be of sufficient quality for printing, with a minimum resolution 300 dpi.</w:t>
      </w:r>
    </w:p>
    <w:p w:rsidR="00B83401" w:rsidRPr="00E92A4B" w:rsidRDefault="00B83401" w:rsidP="00C4601C">
      <w:pPr>
        <w:pStyle w:val="content"/>
        <w:rPr>
          <w:lang w:val="en-GB"/>
        </w:rPr>
      </w:pPr>
      <w:r w:rsidRPr="00505583">
        <w:rPr>
          <w:lang w:val="en-GB"/>
        </w:rPr>
        <w:t xml:space="preserve">Figure captions and table titles should be justified; use bold text for Figure/Table and number. </w:t>
      </w:r>
    </w:p>
    <w:p w:rsidR="00B83401" w:rsidRPr="00505583" w:rsidRDefault="00B83401" w:rsidP="00C4601C">
      <w:pPr>
        <w:pStyle w:val="CaptionFigsTabs"/>
        <w:rPr>
          <w:lang w:val="en-GB"/>
        </w:rPr>
      </w:pPr>
      <w:r w:rsidRPr="00505583">
        <w:rPr>
          <w:lang w:val="en-GB"/>
        </w:rPr>
        <w:t xml:space="preserve">Preglednica </w:t>
      </w:r>
      <w:r w:rsidRPr="00505583">
        <w:rPr>
          <w:lang w:val="en-GB"/>
        </w:rPr>
        <w:fldChar w:fldCharType="begin"/>
      </w:r>
      <w:r w:rsidRPr="00505583">
        <w:rPr>
          <w:lang w:val="en-GB"/>
        </w:rPr>
        <w:instrText xml:space="preserve"> SEQ Table \* ARABIC </w:instrText>
      </w:r>
      <w:r w:rsidRPr="00505583">
        <w:rPr>
          <w:lang w:val="en-GB"/>
        </w:rPr>
        <w:fldChar w:fldCharType="separate"/>
      </w:r>
      <w:r w:rsidRPr="00505583">
        <w:rPr>
          <w:noProof/>
          <w:lang w:val="en-GB"/>
        </w:rPr>
        <w:t>1</w:t>
      </w:r>
      <w:r w:rsidRPr="00505583">
        <w:rPr>
          <w:lang w:val="en-GB"/>
        </w:rPr>
        <w:fldChar w:fldCharType="end"/>
      </w:r>
      <w:r w:rsidRPr="00505583">
        <w:rPr>
          <w:lang w:val="en-GB"/>
        </w:rPr>
        <w:t xml:space="preserve">: </w:t>
      </w:r>
      <w:r w:rsidRPr="00505583">
        <w:rPr>
          <w:b w:val="0"/>
          <w:lang w:val="en-GB"/>
        </w:rPr>
        <w:t>Velikosti besedila v prispevku</w:t>
      </w:r>
    </w:p>
    <w:p w:rsidR="00B83401" w:rsidRPr="00505583" w:rsidRDefault="00B83401" w:rsidP="00C4601C">
      <w:pPr>
        <w:pStyle w:val="CaptionFigsTabs"/>
        <w:rPr>
          <w:lang w:val="en-GB"/>
        </w:rPr>
      </w:pPr>
      <w:r w:rsidRPr="00505583">
        <w:rPr>
          <w:lang w:val="en-GB"/>
        </w:rPr>
        <w:t xml:space="preserve"> Table 1: </w:t>
      </w:r>
      <w:r w:rsidRPr="00505583">
        <w:rPr>
          <w:b w:val="0"/>
          <w:lang w:val="en-GB"/>
        </w:rPr>
        <w:t>Text sizes in the manuscript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430"/>
        <w:gridCol w:w="632"/>
        <w:gridCol w:w="1229"/>
      </w:tblGrid>
      <w:tr w:rsidR="00B83401" w:rsidRPr="00505583" w:rsidTr="00021934">
        <w:trPr>
          <w:trHeight w:val="425"/>
          <w:jc w:val="center"/>
        </w:trPr>
        <w:tc>
          <w:tcPr>
            <w:tcW w:w="2430" w:type="dxa"/>
            <w:tcBorders>
              <w:left w:val="nil"/>
              <w:bottom w:val="single" w:sz="6" w:space="0" w:color="000000"/>
              <w:right w:val="nil"/>
            </w:tcBorders>
          </w:tcPr>
          <w:p w:rsidR="00B83401" w:rsidRPr="00505583" w:rsidRDefault="00B83401" w:rsidP="00C4601C">
            <w:pPr>
              <w:pStyle w:val="TableContent"/>
              <w:spacing w:line="276" w:lineRule="auto"/>
              <w:rPr>
                <w:lang w:val="en-GB"/>
              </w:rPr>
            </w:pPr>
            <w:r w:rsidRPr="00505583">
              <w:rPr>
                <w:lang w:val="en-GB"/>
              </w:rPr>
              <w:t>Naslov/Title</w:t>
            </w:r>
          </w:p>
        </w:tc>
        <w:tc>
          <w:tcPr>
            <w:tcW w:w="632" w:type="dxa"/>
            <w:tcBorders>
              <w:left w:val="nil"/>
              <w:bottom w:val="single" w:sz="6" w:space="0" w:color="000000"/>
              <w:right w:val="nil"/>
            </w:tcBorders>
          </w:tcPr>
          <w:p w:rsidR="00B83401" w:rsidRPr="00505583" w:rsidRDefault="00B83401" w:rsidP="00C4601C">
            <w:pPr>
              <w:pStyle w:val="TableContent"/>
              <w:spacing w:line="276" w:lineRule="auto"/>
              <w:rPr>
                <w:lang w:val="en-GB"/>
              </w:rPr>
            </w:pPr>
            <w:r w:rsidRPr="00505583">
              <w:rPr>
                <w:lang w:val="en-GB"/>
              </w:rPr>
              <w:t>14pt</w:t>
            </w:r>
          </w:p>
        </w:tc>
        <w:tc>
          <w:tcPr>
            <w:tcW w:w="1229" w:type="dxa"/>
            <w:tcBorders>
              <w:left w:val="nil"/>
              <w:bottom w:val="single" w:sz="6" w:space="0" w:color="000000"/>
              <w:right w:val="nil"/>
            </w:tcBorders>
          </w:tcPr>
          <w:p w:rsidR="00B83401" w:rsidRPr="00505583" w:rsidRDefault="00B83401" w:rsidP="00C4601C">
            <w:pPr>
              <w:pStyle w:val="TableContent"/>
              <w:spacing w:line="276" w:lineRule="auto"/>
              <w:rPr>
                <w:lang w:val="en-GB"/>
              </w:rPr>
            </w:pPr>
            <w:r w:rsidRPr="00505583">
              <w:rPr>
                <w:lang w:val="en-GB"/>
              </w:rPr>
              <w:t>bold, small caps</w:t>
            </w:r>
          </w:p>
        </w:tc>
      </w:tr>
      <w:tr w:rsidR="00B83401" w:rsidRPr="00505583" w:rsidTr="00021934">
        <w:trPr>
          <w:trHeight w:val="425"/>
          <w:jc w:val="center"/>
        </w:trPr>
        <w:tc>
          <w:tcPr>
            <w:tcW w:w="2430" w:type="dxa"/>
            <w:tcBorders>
              <w:left w:val="nil"/>
              <w:bottom w:val="nil"/>
              <w:right w:val="nil"/>
            </w:tcBorders>
          </w:tcPr>
          <w:p w:rsidR="00B83401" w:rsidRPr="00505583" w:rsidRDefault="00B83401" w:rsidP="00C4601C">
            <w:pPr>
              <w:pStyle w:val="TableContent"/>
              <w:spacing w:line="276" w:lineRule="auto"/>
              <w:rPr>
                <w:lang w:val="en-GB"/>
              </w:rPr>
            </w:pPr>
            <w:r w:rsidRPr="00505583">
              <w:rPr>
                <w:lang w:val="en-GB"/>
              </w:rPr>
              <w:t>Authors</w:t>
            </w:r>
          </w:p>
        </w:tc>
        <w:tc>
          <w:tcPr>
            <w:tcW w:w="632" w:type="dxa"/>
            <w:tcBorders>
              <w:left w:val="nil"/>
              <w:bottom w:val="nil"/>
              <w:right w:val="nil"/>
            </w:tcBorders>
          </w:tcPr>
          <w:p w:rsidR="00B83401" w:rsidRPr="00505583" w:rsidRDefault="00B83401" w:rsidP="00C4601C">
            <w:pPr>
              <w:pStyle w:val="TableContent"/>
              <w:spacing w:line="276" w:lineRule="auto"/>
              <w:rPr>
                <w:lang w:val="en-GB"/>
              </w:rPr>
            </w:pPr>
            <w:r w:rsidRPr="00505583">
              <w:rPr>
                <w:lang w:val="en-GB"/>
              </w:rPr>
              <w:t>12pt</w:t>
            </w:r>
          </w:p>
        </w:tc>
        <w:tc>
          <w:tcPr>
            <w:tcW w:w="1229" w:type="dxa"/>
            <w:tcBorders>
              <w:left w:val="nil"/>
              <w:bottom w:val="nil"/>
              <w:right w:val="nil"/>
            </w:tcBorders>
          </w:tcPr>
          <w:p w:rsidR="00B83401" w:rsidRPr="00505583" w:rsidRDefault="00B83401" w:rsidP="00C4601C">
            <w:pPr>
              <w:pStyle w:val="TableContent"/>
              <w:spacing w:line="276" w:lineRule="auto"/>
              <w:rPr>
                <w:lang w:val="en-GB"/>
              </w:rPr>
            </w:pPr>
            <w:r w:rsidRPr="00505583">
              <w:rPr>
                <w:lang w:val="en-GB"/>
              </w:rPr>
              <w:t>bold</w:t>
            </w:r>
          </w:p>
        </w:tc>
      </w:tr>
      <w:tr w:rsidR="00B83401" w:rsidRPr="00505583" w:rsidTr="00021934">
        <w:trPr>
          <w:trHeight w:val="425"/>
          <w:jc w:val="center"/>
        </w:trPr>
        <w:tc>
          <w:tcPr>
            <w:tcW w:w="2430" w:type="dxa"/>
            <w:tcBorders>
              <w:top w:val="nil"/>
              <w:left w:val="nil"/>
              <w:bottom w:val="nil"/>
              <w:right w:val="nil"/>
            </w:tcBorders>
          </w:tcPr>
          <w:p w:rsidR="00B83401" w:rsidRPr="00505583" w:rsidRDefault="00B83401" w:rsidP="00C4601C">
            <w:pPr>
              <w:pStyle w:val="TableContent"/>
              <w:spacing w:line="276" w:lineRule="auto"/>
              <w:rPr>
                <w:lang w:val="en-GB"/>
              </w:rPr>
            </w:pPr>
            <w:r w:rsidRPr="00505583">
              <w:rPr>
                <w:lang w:val="en-GB"/>
              </w:rPr>
              <w:t>Author information</w:t>
            </w:r>
          </w:p>
        </w:tc>
        <w:tc>
          <w:tcPr>
            <w:tcW w:w="632" w:type="dxa"/>
            <w:tcBorders>
              <w:top w:val="nil"/>
              <w:left w:val="nil"/>
              <w:bottom w:val="nil"/>
              <w:right w:val="nil"/>
            </w:tcBorders>
          </w:tcPr>
          <w:p w:rsidR="00B83401" w:rsidRPr="00505583" w:rsidRDefault="00B83401" w:rsidP="00C4601C">
            <w:pPr>
              <w:pStyle w:val="TableContent"/>
              <w:spacing w:line="276" w:lineRule="auto"/>
              <w:rPr>
                <w:lang w:val="en-GB"/>
              </w:rPr>
            </w:pPr>
            <w:r w:rsidRPr="00505583">
              <w:rPr>
                <w:lang w:val="en-GB"/>
              </w:rPr>
              <w:t>11pt</w:t>
            </w:r>
          </w:p>
        </w:tc>
        <w:tc>
          <w:tcPr>
            <w:tcW w:w="1229" w:type="dxa"/>
            <w:tcBorders>
              <w:top w:val="nil"/>
              <w:left w:val="nil"/>
              <w:bottom w:val="nil"/>
              <w:right w:val="nil"/>
            </w:tcBorders>
          </w:tcPr>
          <w:p w:rsidR="00B83401" w:rsidRPr="00505583" w:rsidRDefault="00B83401" w:rsidP="00C4601C">
            <w:pPr>
              <w:pStyle w:val="TableContent"/>
              <w:spacing w:line="276" w:lineRule="auto"/>
              <w:rPr>
                <w:lang w:val="en-GB"/>
              </w:rPr>
            </w:pPr>
            <w:r w:rsidRPr="00505583">
              <w:rPr>
                <w:lang w:val="en-GB"/>
              </w:rPr>
              <w:t>normal</w:t>
            </w:r>
          </w:p>
        </w:tc>
      </w:tr>
      <w:tr w:rsidR="00B83401" w:rsidRPr="00505583" w:rsidTr="00021934">
        <w:trPr>
          <w:trHeight w:val="425"/>
          <w:jc w:val="center"/>
        </w:trPr>
        <w:tc>
          <w:tcPr>
            <w:tcW w:w="2430" w:type="dxa"/>
            <w:tcBorders>
              <w:top w:val="nil"/>
              <w:left w:val="nil"/>
              <w:bottom w:val="nil"/>
              <w:right w:val="nil"/>
            </w:tcBorders>
          </w:tcPr>
          <w:p w:rsidR="00B83401" w:rsidRPr="00505583" w:rsidRDefault="00B83401" w:rsidP="00C4601C">
            <w:pPr>
              <w:pStyle w:val="TableContent"/>
              <w:spacing w:line="276" w:lineRule="auto"/>
              <w:rPr>
                <w:lang w:val="en-GB"/>
              </w:rPr>
            </w:pPr>
            <w:r w:rsidRPr="00505583">
              <w:rPr>
                <w:lang w:val="en-GB"/>
              </w:rPr>
              <w:t>Izvleček/Abstract</w:t>
            </w:r>
          </w:p>
        </w:tc>
        <w:tc>
          <w:tcPr>
            <w:tcW w:w="632" w:type="dxa"/>
            <w:tcBorders>
              <w:top w:val="nil"/>
              <w:left w:val="nil"/>
              <w:bottom w:val="nil"/>
              <w:right w:val="nil"/>
            </w:tcBorders>
          </w:tcPr>
          <w:p w:rsidR="00B83401" w:rsidRPr="00505583" w:rsidRDefault="00B83401" w:rsidP="00C4601C">
            <w:pPr>
              <w:pStyle w:val="TableContent"/>
              <w:spacing w:line="276" w:lineRule="auto"/>
              <w:rPr>
                <w:lang w:val="en-GB"/>
              </w:rPr>
            </w:pPr>
            <w:r w:rsidRPr="00505583">
              <w:rPr>
                <w:lang w:val="en-GB"/>
              </w:rPr>
              <w:t>11 pt</w:t>
            </w:r>
          </w:p>
        </w:tc>
        <w:tc>
          <w:tcPr>
            <w:tcW w:w="1229" w:type="dxa"/>
            <w:tcBorders>
              <w:top w:val="nil"/>
              <w:left w:val="nil"/>
              <w:bottom w:val="nil"/>
              <w:right w:val="nil"/>
            </w:tcBorders>
          </w:tcPr>
          <w:p w:rsidR="00B83401" w:rsidRPr="00505583" w:rsidRDefault="00B83401" w:rsidP="00C4601C">
            <w:pPr>
              <w:pStyle w:val="TableContent"/>
              <w:spacing w:line="276" w:lineRule="auto"/>
              <w:rPr>
                <w:lang w:val="en-GB"/>
              </w:rPr>
            </w:pPr>
            <w:r w:rsidRPr="00505583">
              <w:rPr>
                <w:lang w:val="en-GB"/>
              </w:rPr>
              <w:t>normal</w:t>
            </w:r>
          </w:p>
        </w:tc>
      </w:tr>
      <w:tr w:rsidR="00B83401" w:rsidRPr="00505583" w:rsidTr="00021934">
        <w:trPr>
          <w:trHeight w:val="425"/>
          <w:jc w:val="center"/>
        </w:trPr>
        <w:tc>
          <w:tcPr>
            <w:tcW w:w="2430" w:type="dxa"/>
            <w:tcBorders>
              <w:top w:val="nil"/>
              <w:left w:val="nil"/>
              <w:bottom w:val="nil"/>
              <w:right w:val="nil"/>
            </w:tcBorders>
          </w:tcPr>
          <w:p w:rsidR="00B83401" w:rsidRPr="00505583" w:rsidRDefault="00B83401" w:rsidP="00C4601C">
            <w:pPr>
              <w:pStyle w:val="TableContent"/>
              <w:spacing w:line="276" w:lineRule="auto"/>
              <w:rPr>
                <w:lang w:val="en-GB"/>
              </w:rPr>
            </w:pPr>
            <w:r w:rsidRPr="00505583">
              <w:rPr>
                <w:lang w:val="en-GB"/>
              </w:rPr>
              <w:t>Ključne besede/ Keywords</w:t>
            </w:r>
          </w:p>
        </w:tc>
        <w:tc>
          <w:tcPr>
            <w:tcW w:w="632" w:type="dxa"/>
            <w:tcBorders>
              <w:top w:val="nil"/>
              <w:left w:val="nil"/>
              <w:bottom w:val="nil"/>
              <w:right w:val="nil"/>
            </w:tcBorders>
          </w:tcPr>
          <w:p w:rsidR="00B83401" w:rsidRPr="00505583" w:rsidRDefault="00B83401" w:rsidP="00C4601C">
            <w:pPr>
              <w:pStyle w:val="TableContent"/>
              <w:spacing w:line="276" w:lineRule="auto"/>
              <w:rPr>
                <w:lang w:val="en-GB"/>
              </w:rPr>
            </w:pPr>
            <w:r w:rsidRPr="00505583">
              <w:rPr>
                <w:lang w:val="en-GB"/>
              </w:rPr>
              <w:t>11 pt</w:t>
            </w:r>
          </w:p>
        </w:tc>
        <w:tc>
          <w:tcPr>
            <w:tcW w:w="1229" w:type="dxa"/>
            <w:tcBorders>
              <w:top w:val="nil"/>
              <w:left w:val="nil"/>
              <w:bottom w:val="nil"/>
              <w:right w:val="nil"/>
            </w:tcBorders>
          </w:tcPr>
          <w:p w:rsidR="00B83401" w:rsidRPr="00505583" w:rsidRDefault="00B83401" w:rsidP="00C4601C">
            <w:pPr>
              <w:pStyle w:val="TableContent"/>
              <w:spacing w:line="276" w:lineRule="auto"/>
              <w:rPr>
                <w:lang w:val="en-GB"/>
              </w:rPr>
            </w:pPr>
            <w:r w:rsidRPr="00505583">
              <w:rPr>
                <w:lang w:val="en-GB"/>
              </w:rPr>
              <w:t>bold</w:t>
            </w:r>
          </w:p>
        </w:tc>
      </w:tr>
      <w:tr w:rsidR="00B83401" w:rsidRPr="00505583" w:rsidTr="00021934">
        <w:trPr>
          <w:trHeight w:val="425"/>
          <w:jc w:val="center"/>
        </w:trPr>
        <w:tc>
          <w:tcPr>
            <w:tcW w:w="2430" w:type="dxa"/>
            <w:tcBorders>
              <w:top w:val="nil"/>
              <w:left w:val="nil"/>
              <w:bottom w:val="nil"/>
              <w:right w:val="nil"/>
            </w:tcBorders>
          </w:tcPr>
          <w:p w:rsidR="00B83401" w:rsidRPr="00505583" w:rsidRDefault="00B83401" w:rsidP="00C4601C">
            <w:pPr>
              <w:pStyle w:val="TableContent"/>
              <w:spacing w:line="276" w:lineRule="auto"/>
              <w:rPr>
                <w:lang w:val="en-GB"/>
              </w:rPr>
            </w:pPr>
            <w:r w:rsidRPr="00505583">
              <w:rPr>
                <w:lang w:val="en-GB"/>
              </w:rPr>
              <w:t>Besedilo/Text</w:t>
            </w:r>
          </w:p>
        </w:tc>
        <w:tc>
          <w:tcPr>
            <w:tcW w:w="632" w:type="dxa"/>
            <w:tcBorders>
              <w:top w:val="nil"/>
              <w:left w:val="nil"/>
              <w:bottom w:val="nil"/>
              <w:right w:val="nil"/>
            </w:tcBorders>
          </w:tcPr>
          <w:p w:rsidR="00B83401" w:rsidRPr="00505583" w:rsidRDefault="00B83401" w:rsidP="00C4601C">
            <w:pPr>
              <w:pStyle w:val="TableContent"/>
              <w:spacing w:line="276" w:lineRule="auto"/>
              <w:rPr>
                <w:lang w:val="en-GB"/>
              </w:rPr>
            </w:pPr>
            <w:r w:rsidRPr="00505583">
              <w:rPr>
                <w:lang w:val="en-GB"/>
              </w:rPr>
              <w:t>11pt</w:t>
            </w:r>
          </w:p>
        </w:tc>
        <w:tc>
          <w:tcPr>
            <w:tcW w:w="1229" w:type="dxa"/>
            <w:tcBorders>
              <w:top w:val="nil"/>
              <w:left w:val="nil"/>
              <w:bottom w:val="nil"/>
              <w:right w:val="nil"/>
            </w:tcBorders>
          </w:tcPr>
          <w:p w:rsidR="00B83401" w:rsidRPr="00505583" w:rsidRDefault="00B83401" w:rsidP="00C4601C">
            <w:pPr>
              <w:pStyle w:val="TableContent"/>
              <w:spacing w:line="276" w:lineRule="auto"/>
              <w:rPr>
                <w:lang w:val="en-GB"/>
              </w:rPr>
            </w:pPr>
            <w:r w:rsidRPr="00505583">
              <w:rPr>
                <w:lang w:val="en-GB"/>
              </w:rPr>
              <w:t>normal</w:t>
            </w:r>
          </w:p>
        </w:tc>
      </w:tr>
      <w:tr w:rsidR="00B83401" w:rsidRPr="00505583" w:rsidTr="00021934">
        <w:trPr>
          <w:trHeight w:val="425"/>
          <w:jc w:val="center"/>
        </w:trPr>
        <w:tc>
          <w:tcPr>
            <w:tcW w:w="2430" w:type="dxa"/>
            <w:tcBorders>
              <w:top w:val="nil"/>
              <w:left w:val="nil"/>
              <w:bottom w:val="nil"/>
              <w:right w:val="nil"/>
            </w:tcBorders>
          </w:tcPr>
          <w:p w:rsidR="00B83401" w:rsidRPr="00505583" w:rsidRDefault="00B83401" w:rsidP="00C4601C">
            <w:pPr>
              <w:pStyle w:val="TableContent"/>
              <w:spacing w:line="276" w:lineRule="auto"/>
              <w:rPr>
                <w:lang w:val="en-GB"/>
              </w:rPr>
            </w:pPr>
            <w:r w:rsidRPr="00505583">
              <w:rPr>
                <w:lang w:val="en-GB"/>
              </w:rPr>
              <w:t>References</w:t>
            </w:r>
          </w:p>
        </w:tc>
        <w:tc>
          <w:tcPr>
            <w:tcW w:w="632" w:type="dxa"/>
            <w:tcBorders>
              <w:top w:val="nil"/>
              <w:left w:val="nil"/>
              <w:bottom w:val="nil"/>
              <w:right w:val="nil"/>
            </w:tcBorders>
          </w:tcPr>
          <w:p w:rsidR="00B83401" w:rsidRPr="00505583" w:rsidRDefault="00B83401" w:rsidP="00C4601C">
            <w:pPr>
              <w:pStyle w:val="TableContent"/>
              <w:spacing w:line="276" w:lineRule="auto"/>
              <w:rPr>
                <w:lang w:val="en-GB"/>
              </w:rPr>
            </w:pPr>
            <w:r w:rsidRPr="00505583">
              <w:rPr>
                <w:lang w:val="en-GB"/>
              </w:rPr>
              <w:t>10pt</w:t>
            </w:r>
          </w:p>
        </w:tc>
        <w:tc>
          <w:tcPr>
            <w:tcW w:w="1229" w:type="dxa"/>
            <w:tcBorders>
              <w:top w:val="nil"/>
              <w:left w:val="nil"/>
              <w:bottom w:val="nil"/>
              <w:right w:val="nil"/>
            </w:tcBorders>
          </w:tcPr>
          <w:p w:rsidR="00B83401" w:rsidRPr="00505583" w:rsidRDefault="00B83401" w:rsidP="00C4601C">
            <w:pPr>
              <w:pStyle w:val="TableContent"/>
              <w:spacing w:line="276" w:lineRule="auto"/>
              <w:rPr>
                <w:lang w:val="en-GB"/>
              </w:rPr>
            </w:pPr>
            <w:r w:rsidRPr="00505583">
              <w:rPr>
                <w:lang w:val="en-GB"/>
              </w:rPr>
              <w:t>normal</w:t>
            </w:r>
          </w:p>
        </w:tc>
      </w:tr>
      <w:tr w:rsidR="00B83401" w:rsidRPr="00505583" w:rsidTr="00021934">
        <w:trPr>
          <w:trHeight w:val="425"/>
          <w:jc w:val="center"/>
        </w:trPr>
        <w:tc>
          <w:tcPr>
            <w:tcW w:w="2430" w:type="dxa"/>
            <w:tcBorders>
              <w:top w:val="nil"/>
              <w:left w:val="nil"/>
              <w:bottom w:val="nil"/>
              <w:right w:val="nil"/>
            </w:tcBorders>
          </w:tcPr>
          <w:p w:rsidR="00B83401" w:rsidRPr="00505583" w:rsidRDefault="00B83401" w:rsidP="00C4601C">
            <w:pPr>
              <w:pStyle w:val="TableContent"/>
              <w:spacing w:line="276" w:lineRule="auto"/>
              <w:rPr>
                <w:lang w:val="en-GB"/>
              </w:rPr>
            </w:pPr>
            <w:r w:rsidRPr="00505583">
              <w:rPr>
                <w:lang w:val="en-GB"/>
              </w:rPr>
              <w:t>Table title</w:t>
            </w:r>
          </w:p>
        </w:tc>
        <w:tc>
          <w:tcPr>
            <w:tcW w:w="632" w:type="dxa"/>
            <w:tcBorders>
              <w:top w:val="nil"/>
              <w:left w:val="nil"/>
              <w:bottom w:val="nil"/>
              <w:right w:val="nil"/>
            </w:tcBorders>
          </w:tcPr>
          <w:p w:rsidR="00B83401" w:rsidRPr="00505583" w:rsidRDefault="00B83401" w:rsidP="00C4601C">
            <w:pPr>
              <w:pStyle w:val="TableContent"/>
              <w:spacing w:line="276" w:lineRule="auto"/>
              <w:rPr>
                <w:lang w:val="en-GB"/>
              </w:rPr>
            </w:pPr>
            <w:r w:rsidRPr="00505583">
              <w:rPr>
                <w:lang w:val="en-GB"/>
              </w:rPr>
              <w:t>11pt</w:t>
            </w:r>
          </w:p>
        </w:tc>
        <w:tc>
          <w:tcPr>
            <w:tcW w:w="1229" w:type="dxa"/>
            <w:tcBorders>
              <w:top w:val="nil"/>
              <w:left w:val="nil"/>
              <w:bottom w:val="nil"/>
              <w:right w:val="nil"/>
            </w:tcBorders>
          </w:tcPr>
          <w:p w:rsidR="00B83401" w:rsidRPr="00505583" w:rsidRDefault="00B83401" w:rsidP="00C4601C">
            <w:pPr>
              <w:pStyle w:val="TableContent"/>
              <w:spacing w:line="276" w:lineRule="auto"/>
              <w:rPr>
                <w:lang w:val="en-GB"/>
              </w:rPr>
            </w:pPr>
            <w:r w:rsidRPr="00505583">
              <w:rPr>
                <w:lang w:val="en-GB"/>
              </w:rPr>
              <w:t>italics</w:t>
            </w:r>
          </w:p>
        </w:tc>
      </w:tr>
      <w:tr w:rsidR="00B83401" w:rsidRPr="00505583" w:rsidTr="00021934">
        <w:trPr>
          <w:trHeight w:val="425"/>
          <w:jc w:val="center"/>
        </w:trPr>
        <w:tc>
          <w:tcPr>
            <w:tcW w:w="2430" w:type="dxa"/>
            <w:tcBorders>
              <w:top w:val="nil"/>
              <w:left w:val="nil"/>
              <w:bottom w:val="nil"/>
              <w:right w:val="nil"/>
            </w:tcBorders>
          </w:tcPr>
          <w:p w:rsidR="00B83401" w:rsidRPr="00505583" w:rsidRDefault="00B83401" w:rsidP="00C4601C">
            <w:pPr>
              <w:pStyle w:val="TableContent"/>
              <w:spacing w:line="276" w:lineRule="auto"/>
              <w:rPr>
                <w:lang w:val="en-GB"/>
              </w:rPr>
            </w:pPr>
            <w:r w:rsidRPr="00505583">
              <w:rPr>
                <w:lang w:val="en-GB"/>
              </w:rPr>
              <w:t>Figure caption</w:t>
            </w:r>
          </w:p>
        </w:tc>
        <w:tc>
          <w:tcPr>
            <w:tcW w:w="632" w:type="dxa"/>
            <w:tcBorders>
              <w:top w:val="nil"/>
              <w:left w:val="nil"/>
              <w:bottom w:val="nil"/>
              <w:right w:val="nil"/>
            </w:tcBorders>
          </w:tcPr>
          <w:p w:rsidR="00B83401" w:rsidRPr="00505583" w:rsidRDefault="00B83401" w:rsidP="00C4601C">
            <w:pPr>
              <w:pStyle w:val="TableContent"/>
              <w:spacing w:line="276" w:lineRule="auto"/>
              <w:rPr>
                <w:lang w:val="en-GB"/>
              </w:rPr>
            </w:pPr>
            <w:r w:rsidRPr="00505583">
              <w:rPr>
                <w:lang w:val="en-GB"/>
              </w:rPr>
              <w:t>11pt</w:t>
            </w:r>
          </w:p>
        </w:tc>
        <w:tc>
          <w:tcPr>
            <w:tcW w:w="1229" w:type="dxa"/>
            <w:tcBorders>
              <w:top w:val="nil"/>
              <w:left w:val="nil"/>
              <w:bottom w:val="nil"/>
              <w:right w:val="nil"/>
            </w:tcBorders>
          </w:tcPr>
          <w:p w:rsidR="00B83401" w:rsidRPr="00505583" w:rsidRDefault="00B83401" w:rsidP="00C4601C">
            <w:pPr>
              <w:pStyle w:val="TableContent"/>
              <w:spacing w:line="276" w:lineRule="auto"/>
              <w:rPr>
                <w:lang w:val="en-GB"/>
              </w:rPr>
            </w:pPr>
            <w:r w:rsidRPr="00505583">
              <w:rPr>
                <w:lang w:val="en-GB"/>
              </w:rPr>
              <w:t>italics</w:t>
            </w:r>
          </w:p>
        </w:tc>
      </w:tr>
      <w:tr w:rsidR="00B83401" w:rsidRPr="00505583" w:rsidTr="00021934">
        <w:trPr>
          <w:trHeight w:val="425"/>
          <w:jc w:val="center"/>
        </w:trPr>
        <w:tc>
          <w:tcPr>
            <w:tcW w:w="2430" w:type="dxa"/>
            <w:tcBorders>
              <w:top w:val="nil"/>
              <w:left w:val="nil"/>
              <w:bottom w:val="nil"/>
              <w:right w:val="nil"/>
            </w:tcBorders>
          </w:tcPr>
          <w:p w:rsidR="00B83401" w:rsidRPr="00505583" w:rsidRDefault="00B83401" w:rsidP="00C4601C">
            <w:pPr>
              <w:pStyle w:val="TableContent"/>
              <w:spacing w:line="276" w:lineRule="auto"/>
              <w:rPr>
                <w:lang w:val="en-GB"/>
              </w:rPr>
            </w:pPr>
            <w:r w:rsidRPr="00505583">
              <w:rPr>
                <w:lang w:val="en-GB"/>
              </w:rPr>
              <w:t>Section title</w:t>
            </w:r>
          </w:p>
        </w:tc>
        <w:tc>
          <w:tcPr>
            <w:tcW w:w="632" w:type="dxa"/>
            <w:tcBorders>
              <w:top w:val="nil"/>
              <w:left w:val="nil"/>
              <w:bottom w:val="nil"/>
              <w:right w:val="nil"/>
            </w:tcBorders>
          </w:tcPr>
          <w:p w:rsidR="00B83401" w:rsidRPr="00505583" w:rsidRDefault="00B83401" w:rsidP="00C4601C">
            <w:pPr>
              <w:pStyle w:val="TableContent"/>
              <w:spacing w:line="276" w:lineRule="auto"/>
              <w:rPr>
                <w:lang w:val="en-GB"/>
              </w:rPr>
            </w:pPr>
            <w:r w:rsidRPr="00505583">
              <w:rPr>
                <w:lang w:val="en-GB"/>
              </w:rPr>
              <w:t>12pt</w:t>
            </w:r>
          </w:p>
        </w:tc>
        <w:tc>
          <w:tcPr>
            <w:tcW w:w="1229" w:type="dxa"/>
            <w:tcBorders>
              <w:top w:val="nil"/>
              <w:left w:val="nil"/>
              <w:bottom w:val="nil"/>
              <w:right w:val="nil"/>
            </w:tcBorders>
          </w:tcPr>
          <w:p w:rsidR="00B83401" w:rsidRPr="00505583" w:rsidRDefault="00B83401" w:rsidP="00C4601C">
            <w:pPr>
              <w:pStyle w:val="TableContent"/>
              <w:spacing w:line="276" w:lineRule="auto"/>
              <w:rPr>
                <w:lang w:val="en-GB"/>
              </w:rPr>
            </w:pPr>
            <w:r w:rsidRPr="00505583">
              <w:rPr>
                <w:lang w:val="en-GB"/>
              </w:rPr>
              <w:t>bold</w:t>
            </w:r>
          </w:p>
        </w:tc>
      </w:tr>
      <w:tr w:rsidR="00B83401" w:rsidRPr="00505583" w:rsidTr="00021934">
        <w:trPr>
          <w:trHeight w:val="425"/>
          <w:jc w:val="center"/>
        </w:trPr>
        <w:tc>
          <w:tcPr>
            <w:tcW w:w="2430" w:type="dxa"/>
            <w:tcBorders>
              <w:top w:val="nil"/>
              <w:left w:val="nil"/>
              <w:right w:val="nil"/>
            </w:tcBorders>
          </w:tcPr>
          <w:p w:rsidR="00B83401" w:rsidRPr="00505583" w:rsidRDefault="00B83401" w:rsidP="00C4601C">
            <w:pPr>
              <w:pStyle w:val="TableContent"/>
              <w:spacing w:line="276" w:lineRule="auto"/>
              <w:rPr>
                <w:lang w:val="en-GB"/>
              </w:rPr>
            </w:pPr>
            <w:r w:rsidRPr="00505583">
              <w:rPr>
                <w:lang w:val="en-GB"/>
              </w:rPr>
              <w:t>Subsection title</w:t>
            </w:r>
          </w:p>
        </w:tc>
        <w:tc>
          <w:tcPr>
            <w:tcW w:w="632" w:type="dxa"/>
            <w:tcBorders>
              <w:top w:val="nil"/>
              <w:left w:val="nil"/>
              <w:right w:val="nil"/>
            </w:tcBorders>
          </w:tcPr>
          <w:p w:rsidR="00B83401" w:rsidRPr="00505583" w:rsidRDefault="00B83401" w:rsidP="00C4601C">
            <w:pPr>
              <w:pStyle w:val="TableContent"/>
              <w:spacing w:line="276" w:lineRule="auto"/>
              <w:rPr>
                <w:lang w:val="en-GB"/>
              </w:rPr>
            </w:pPr>
            <w:r w:rsidRPr="00505583">
              <w:rPr>
                <w:lang w:val="en-GB"/>
              </w:rPr>
              <w:t>11pt</w:t>
            </w:r>
          </w:p>
        </w:tc>
        <w:tc>
          <w:tcPr>
            <w:tcW w:w="1229" w:type="dxa"/>
            <w:tcBorders>
              <w:top w:val="nil"/>
              <w:left w:val="nil"/>
              <w:right w:val="nil"/>
            </w:tcBorders>
          </w:tcPr>
          <w:p w:rsidR="00B83401" w:rsidRPr="00505583" w:rsidRDefault="00B83401" w:rsidP="00C4601C">
            <w:pPr>
              <w:pStyle w:val="TableContent"/>
              <w:spacing w:line="276" w:lineRule="auto"/>
              <w:rPr>
                <w:lang w:val="en-GB"/>
              </w:rPr>
            </w:pPr>
            <w:r w:rsidRPr="00505583">
              <w:rPr>
                <w:lang w:val="en-GB"/>
              </w:rPr>
              <w:t>bold</w:t>
            </w:r>
          </w:p>
        </w:tc>
      </w:tr>
    </w:tbl>
    <w:p w:rsidR="00B83401" w:rsidRPr="00E92A4B" w:rsidRDefault="00B83401" w:rsidP="00C4601C">
      <w:pPr>
        <w:pStyle w:val="content"/>
        <w:rPr>
          <w:sz w:val="12"/>
          <w:lang w:val="en-GB"/>
        </w:rPr>
      </w:pPr>
    </w:p>
    <w:p w:rsidR="00B83401" w:rsidRPr="00505583" w:rsidRDefault="00B83401" w:rsidP="00C4601C">
      <w:pPr>
        <w:pStyle w:val="Subsectionheading"/>
        <w:numPr>
          <w:ilvl w:val="1"/>
          <w:numId w:val="25"/>
        </w:numPr>
      </w:pPr>
      <w:r w:rsidRPr="00505583">
        <w:t>Final instructions</w:t>
      </w:r>
    </w:p>
    <w:p w:rsidR="00B83401" w:rsidRPr="00505583" w:rsidRDefault="00B83401" w:rsidP="00C4601C">
      <w:pPr>
        <w:pStyle w:val="default"/>
        <w:spacing w:before="0" w:beforeAutospacing="0" w:after="120" w:afterAutospacing="0" w:line="276" w:lineRule="auto"/>
        <w:jc w:val="both"/>
      </w:pPr>
      <w:r w:rsidRPr="00505583">
        <w:rPr>
          <w:sz w:val="22"/>
          <w:szCs w:val="22"/>
        </w:rPr>
        <w:t xml:space="preserve">All manuscripts will be formatted in accordance with these instructions and will undergo the peer review process by two experts in the field. </w:t>
      </w:r>
    </w:p>
    <w:p w:rsidR="00B83401" w:rsidRPr="00505583" w:rsidRDefault="00B83401" w:rsidP="00C4601C">
      <w:pPr>
        <w:pStyle w:val="default"/>
        <w:spacing w:before="0" w:beforeAutospacing="0" w:after="120" w:afterAutospacing="0" w:line="276" w:lineRule="auto"/>
        <w:jc w:val="both"/>
        <w:rPr>
          <w:sz w:val="22"/>
          <w:szCs w:val="22"/>
        </w:rPr>
      </w:pPr>
      <w:r w:rsidRPr="00505583">
        <w:rPr>
          <w:sz w:val="22"/>
          <w:szCs w:val="22"/>
        </w:rPr>
        <w:t xml:space="preserve">All formatting should follow the Slovenian standards for documentation and informatics. </w:t>
      </w:r>
    </w:p>
    <w:p w:rsidR="00B83401" w:rsidRPr="00505583" w:rsidRDefault="00B83401" w:rsidP="00C4601C">
      <w:pPr>
        <w:pStyle w:val="default"/>
        <w:spacing w:before="0" w:beforeAutospacing="0" w:after="120" w:afterAutospacing="0" w:line="276" w:lineRule="auto"/>
        <w:jc w:val="both"/>
        <w:rPr>
          <w:sz w:val="22"/>
          <w:szCs w:val="22"/>
        </w:rPr>
      </w:pPr>
      <w:r w:rsidRPr="00505583">
        <w:rPr>
          <w:sz w:val="22"/>
          <w:szCs w:val="22"/>
        </w:rPr>
        <w:t>The authors are responsible for the content of their work and for the translation into English</w:t>
      </w:r>
      <w:r>
        <w:rPr>
          <w:sz w:val="22"/>
          <w:szCs w:val="22"/>
        </w:rPr>
        <w:t xml:space="preserve"> and/or Slovenian</w:t>
      </w:r>
      <w:r w:rsidRPr="00505583">
        <w:rPr>
          <w:sz w:val="22"/>
          <w:szCs w:val="22"/>
        </w:rPr>
        <w:t xml:space="preserve">. </w:t>
      </w:r>
    </w:p>
    <w:p w:rsidR="00B83401" w:rsidRPr="00505583" w:rsidRDefault="00B83401" w:rsidP="00C4601C">
      <w:pPr>
        <w:pStyle w:val="default"/>
        <w:spacing w:before="0" w:beforeAutospacing="0" w:after="120" w:afterAutospacing="0" w:line="276" w:lineRule="auto"/>
        <w:jc w:val="both"/>
        <w:rPr>
          <w:sz w:val="22"/>
          <w:szCs w:val="22"/>
        </w:rPr>
      </w:pPr>
      <w:r w:rsidRPr="00505583">
        <w:rPr>
          <w:sz w:val="22"/>
          <w:szCs w:val="22"/>
        </w:rPr>
        <w:t xml:space="preserve">Language editing will be provided for both Slovenian and English texts. </w:t>
      </w:r>
    </w:p>
    <w:p w:rsidR="00B83401" w:rsidRDefault="00B83401" w:rsidP="00C4601C">
      <w:pPr>
        <w:pStyle w:val="default"/>
        <w:spacing w:before="0" w:beforeAutospacing="0" w:after="120" w:afterAutospacing="0" w:line="276" w:lineRule="auto"/>
        <w:jc w:val="both"/>
        <w:rPr>
          <w:sz w:val="12"/>
          <w:szCs w:val="22"/>
        </w:rPr>
      </w:pPr>
    </w:p>
    <w:p w:rsidR="005B60BC" w:rsidRPr="00E92A4B" w:rsidRDefault="005B60BC" w:rsidP="00C4601C">
      <w:pPr>
        <w:pStyle w:val="default"/>
        <w:spacing w:before="0" w:beforeAutospacing="0" w:after="120" w:afterAutospacing="0" w:line="276" w:lineRule="auto"/>
        <w:jc w:val="both"/>
        <w:rPr>
          <w:sz w:val="12"/>
          <w:szCs w:val="22"/>
        </w:rPr>
      </w:pPr>
    </w:p>
    <w:p w:rsidR="00B83401" w:rsidRPr="00505583" w:rsidRDefault="00B83401" w:rsidP="00C4601C">
      <w:pPr>
        <w:pStyle w:val="Sectionheading"/>
        <w:jc w:val="left"/>
        <w:rPr>
          <w:lang w:val="en-GB"/>
        </w:rPr>
      </w:pPr>
      <w:r w:rsidRPr="00505583">
        <w:rPr>
          <w:lang w:val="en-GB"/>
        </w:rPr>
        <w:t>References</w:t>
      </w:r>
    </w:p>
    <w:p w:rsidR="00B83401" w:rsidRPr="00505583" w:rsidRDefault="00B83401" w:rsidP="00C4601C">
      <w:pPr>
        <w:pStyle w:val="content"/>
        <w:rPr>
          <w:lang w:val="en-GB"/>
        </w:rPr>
      </w:pPr>
      <w:r w:rsidRPr="00505583">
        <w:rPr>
          <w:lang w:val="en-GB"/>
        </w:rPr>
        <w:t xml:space="preserve">All references used in the text should be listed alphabetically and unnumbered at the end of the manuscript. Please ensure that every reference cited in the text is also present in the reference list and vice versa. If the paper is written in English and the source is in another language, the title of the reference should be followed by an English translation in parentheses and at the end of the reference a note should be added on the original language, e.g. (in Slovenian). </w:t>
      </w:r>
      <w:r w:rsidR="00644C5B" w:rsidRPr="00644C5B">
        <w:rPr>
          <w:u w:val="single"/>
          <w:lang w:val="en-GB"/>
        </w:rPr>
        <w:t xml:space="preserve">In case that reference has </w:t>
      </w:r>
      <w:r w:rsidR="00644C5B">
        <w:rPr>
          <w:u w:val="single"/>
          <w:lang w:val="en-GB"/>
        </w:rPr>
        <w:t xml:space="preserve">a </w:t>
      </w:r>
      <w:r w:rsidR="00644C5B" w:rsidRPr="00644C5B">
        <w:rPr>
          <w:u w:val="single"/>
          <w:lang w:val="en-GB"/>
        </w:rPr>
        <w:t>doi number, this should be listed</w:t>
      </w:r>
      <w:r w:rsidR="00644C5B">
        <w:rPr>
          <w:lang w:val="en-GB"/>
        </w:rPr>
        <w:t xml:space="preserve">. </w:t>
      </w:r>
      <w:r w:rsidRPr="00505583">
        <w:rPr>
          <w:lang w:val="en-GB"/>
        </w:rPr>
        <w:t xml:space="preserve">References should be given according to type in the following way: </w:t>
      </w:r>
    </w:p>
    <w:p w:rsidR="00B83401" w:rsidRPr="00505583" w:rsidRDefault="00B83401" w:rsidP="00C4601C">
      <w:pPr>
        <w:pStyle w:val="Bullets"/>
        <w:ind w:left="357" w:hanging="357"/>
        <w:rPr>
          <w:sz w:val="24"/>
          <w:lang w:val="en-GB"/>
        </w:rPr>
      </w:pPr>
      <w:r w:rsidRPr="00505583">
        <w:rPr>
          <w:lang w:val="en-GB"/>
        </w:rPr>
        <w:t xml:space="preserve">Books: </w:t>
      </w:r>
    </w:p>
    <w:p w:rsidR="00B83401" w:rsidRPr="00505583" w:rsidRDefault="00B83401" w:rsidP="00C4601C">
      <w:pPr>
        <w:pStyle w:val="References"/>
        <w:spacing w:line="276" w:lineRule="auto"/>
        <w:rPr>
          <w:lang w:val="en-GB"/>
        </w:rPr>
      </w:pPr>
      <w:r w:rsidRPr="00505583">
        <w:rPr>
          <w:lang w:val="en-GB"/>
        </w:rPr>
        <w:t>Schumm, S. A., Mosley, M. P., Weaver, W. E. (1987).</w:t>
      </w:r>
      <w:r w:rsidRPr="00505583">
        <w:rPr>
          <w:i/>
          <w:iCs/>
          <w:lang w:val="en-GB"/>
        </w:rPr>
        <w:t xml:space="preserve"> Experimental fluvial geomorphology</w:t>
      </w:r>
      <w:r w:rsidRPr="00505583">
        <w:rPr>
          <w:lang w:val="en-GB"/>
        </w:rPr>
        <w:t>. Wiley, New York, 413 p.</w:t>
      </w:r>
    </w:p>
    <w:p w:rsidR="00B83401" w:rsidRPr="00505583" w:rsidRDefault="00B83401" w:rsidP="00C4601C">
      <w:pPr>
        <w:pStyle w:val="Bullets"/>
        <w:ind w:left="357" w:hanging="357"/>
        <w:rPr>
          <w:lang w:val="en-GB"/>
        </w:rPr>
      </w:pPr>
      <w:r w:rsidRPr="00505583">
        <w:rPr>
          <w:lang w:val="en-GB"/>
        </w:rPr>
        <w:t xml:space="preserve">Chapter in a book: </w:t>
      </w:r>
    </w:p>
    <w:p w:rsidR="00B83401" w:rsidRPr="00505583" w:rsidRDefault="00B83401" w:rsidP="00C4601C">
      <w:pPr>
        <w:pStyle w:val="References"/>
        <w:spacing w:line="276" w:lineRule="auto"/>
        <w:rPr>
          <w:sz w:val="22"/>
          <w:lang w:val="en-GB"/>
        </w:rPr>
      </w:pPr>
      <w:r w:rsidRPr="00505583">
        <w:rPr>
          <w:lang w:val="en-GB"/>
        </w:rPr>
        <w:t xml:space="preserve">Large, A. R. G., Petts, G. E. (1994). “Rehabilitation of </w:t>
      </w:r>
      <w:r w:rsidR="005B60BC">
        <w:rPr>
          <w:lang w:val="en-GB"/>
        </w:rPr>
        <w:t>river m</w:t>
      </w:r>
      <w:r w:rsidRPr="00505583">
        <w:rPr>
          <w:lang w:val="en-GB"/>
        </w:rPr>
        <w:t xml:space="preserve">argins” in P. Calow, G. E. Petts, Eds., </w:t>
      </w:r>
      <w:r w:rsidR="005B60BC">
        <w:rPr>
          <w:i/>
          <w:iCs/>
          <w:lang w:val="en-GB"/>
        </w:rPr>
        <w:t>The rivers h</w:t>
      </w:r>
      <w:r w:rsidRPr="00505583">
        <w:rPr>
          <w:i/>
          <w:iCs/>
          <w:lang w:val="en-GB"/>
        </w:rPr>
        <w:t>andbook – Volume 2</w:t>
      </w:r>
      <w:r w:rsidRPr="00505583">
        <w:rPr>
          <w:lang w:val="en-GB"/>
        </w:rPr>
        <w:t xml:space="preserve">. Blackwell, Oxford, 401–418. </w:t>
      </w:r>
    </w:p>
    <w:p w:rsidR="00B83401" w:rsidRPr="00505583" w:rsidRDefault="00B83401" w:rsidP="00C4601C">
      <w:pPr>
        <w:pStyle w:val="Bullets"/>
        <w:ind w:left="357" w:hanging="357"/>
        <w:rPr>
          <w:lang w:val="en-GB"/>
        </w:rPr>
      </w:pPr>
      <w:r w:rsidRPr="00505583">
        <w:rPr>
          <w:lang w:val="en-GB"/>
        </w:rPr>
        <w:t xml:space="preserve">Graduation, master's and PhD theses: </w:t>
      </w:r>
    </w:p>
    <w:p w:rsidR="00B83401" w:rsidRPr="00505583" w:rsidRDefault="00B83401" w:rsidP="00C4601C">
      <w:pPr>
        <w:pStyle w:val="References"/>
        <w:spacing w:line="276" w:lineRule="auto"/>
        <w:rPr>
          <w:sz w:val="22"/>
          <w:lang w:val="en-GB"/>
        </w:rPr>
      </w:pPr>
      <w:r w:rsidRPr="00505583">
        <w:rPr>
          <w:lang w:val="en-GB"/>
        </w:rPr>
        <w:t>Širca, A. (1996): Modeliranje hidrodinamike in transporta živosrebrovih spojin v</w:t>
      </w:r>
      <w:r w:rsidR="005B60BC">
        <w:rPr>
          <w:lang w:val="en-GB"/>
        </w:rPr>
        <w:t xml:space="preserve"> Tržaškem zalivu (Modelling of hydrodynamics and of transport of mercury c</w:t>
      </w:r>
      <w:r w:rsidRPr="00505583">
        <w:rPr>
          <w:lang w:val="en-GB"/>
        </w:rPr>
        <w:t>ompounds in Trie</w:t>
      </w:r>
      <w:r w:rsidR="005B60BC">
        <w:rPr>
          <w:lang w:val="en-GB"/>
        </w:rPr>
        <w:t>ste Bay). Unpublished doctoral t</w:t>
      </w:r>
      <w:r w:rsidRPr="00505583">
        <w:rPr>
          <w:lang w:val="en-GB"/>
        </w:rPr>
        <w:t>hesis, Univerza v Ljubljani, FGG, 164 p. (in Slovenian).</w:t>
      </w:r>
    </w:p>
    <w:p w:rsidR="00B83401" w:rsidRPr="00505583" w:rsidRDefault="00B83401" w:rsidP="00C4601C">
      <w:pPr>
        <w:pStyle w:val="Bullets"/>
        <w:ind w:left="357" w:hanging="357"/>
        <w:rPr>
          <w:lang w:val="en-GB"/>
        </w:rPr>
      </w:pPr>
      <w:r w:rsidRPr="00505583">
        <w:rPr>
          <w:lang w:val="en-GB"/>
        </w:rPr>
        <w:t xml:space="preserve">Publications by legal personalities: </w:t>
      </w:r>
    </w:p>
    <w:p w:rsidR="005B60BC" w:rsidRPr="005B60BC" w:rsidRDefault="005B60BC" w:rsidP="005B60BC">
      <w:pPr>
        <w:pStyle w:val="References"/>
        <w:spacing w:line="276" w:lineRule="auto"/>
        <w:rPr>
          <w:lang w:val="en-GB"/>
        </w:rPr>
      </w:pPr>
      <w:r w:rsidRPr="005B60BC">
        <w:rPr>
          <w:lang w:val="en-GB"/>
        </w:rPr>
        <w:t>USACE (2000). Hydrologic modeling system HEC-HMS, Technical reference manual. US Army Corps of Engineers, Davis, CA, 138 p.</w:t>
      </w:r>
    </w:p>
    <w:p w:rsidR="00B83401" w:rsidRPr="00505583" w:rsidRDefault="00B83401" w:rsidP="00C4601C">
      <w:pPr>
        <w:pStyle w:val="References"/>
        <w:spacing w:line="276" w:lineRule="auto"/>
        <w:rPr>
          <w:sz w:val="22"/>
          <w:lang w:val="en-GB"/>
        </w:rPr>
      </w:pPr>
      <w:r w:rsidRPr="00505583">
        <w:rPr>
          <w:lang w:val="en-GB"/>
        </w:rPr>
        <w:t>VGI (1993). Vodnogospodarski ureditveni načrt Save D</w:t>
      </w:r>
      <w:r w:rsidR="005B60BC">
        <w:rPr>
          <w:lang w:val="en-GB"/>
        </w:rPr>
        <w:t>olinke – idejna zasnova (Water management master plan of the u</w:t>
      </w:r>
      <w:r w:rsidRPr="00505583">
        <w:rPr>
          <w:lang w:val="en-GB"/>
        </w:rPr>
        <w:t xml:space="preserve">pper Sava River). VGI, Ljubljana, Report C-161 (in Slovenian). </w:t>
      </w:r>
    </w:p>
    <w:p w:rsidR="00B83401" w:rsidRPr="00505583" w:rsidRDefault="00B83401" w:rsidP="00C4601C">
      <w:pPr>
        <w:pStyle w:val="Bullets"/>
        <w:ind w:left="357" w:hanging="357"/>
        <w:rPr>
          <w:lang w:val="en-GB"/>
        </w:rPr>
      </w:pPr>
      <w:r w:rsidRPr="00505583">
        <w:rPr>
          <w:lang w:val="en-GB"/>
        </w:rPr>
        <w:t>Papers in meeting</w:t>
      </w:r>
      <w:r>
        <w:rPr>
          <w:lang w:val="en-GB"/>
        </w:rPr>
        <w:t xml:space="preserve"> and conference</w:t>
      </w:r>
      <w:r w:rsidRPr="00505583">
        <w:rPr>
          <w:lang w:val="en-GB"/>
        </w:rPr>
        <w:t xml:space="preserve"> proceedings: </w:t>
      </w:r>
    </w:p>
    <w:p w:rsidR="00B83401" w:rsidRDefault="00B83401" w:rsidP="00C4601C">
      <w:pPr>
        <w:pStyle w:val="References"/>
        <w:spacing w:line="276" w:lineRule="auto"/>
        <w:rPr>
          <w:lang w:val="en-GB"/>
        </w:rPr>
      </w:pPr>
      <w:r w:rsidRPr="00505583">
        <w:rPr>
          <w:lang w:val="en-GB"/>
        </w:rPr>
        <w:t>Krzyk, M., Pemič, A. (1995). Primjena vrtložnog prigušivača u hidrotehničkim sistem</w:t>
      </w:r>
      <w:r w:rsidR="005B60BC">
        <w:rPr>
          <w:lang w:val="en-GB"/>
        </w:rPr>
        <w:t>ima pod tlakom (Application of vortex diode in pressurised h</w:t>
      </w:r>
      <w:r w:rsidRPr="00505583">
        <w:rPr>
          <w:lang w:val="en-GB"/>
        </w:rPr>
        <w:t xml:space="preserve">ydrotechnical </w:t>
      </w:r>
      <w:r w:rsidR="005B60BC">
        <w:rPr>
          <w:lang w:val="en-GB"/>
        </w:rPr>
        <w:t>s</w:t>
      </w:r>
      <w:r w:rsidRPr="00505583">
        <w:rPr>
          <w:lang w:val="en-GB"/>
        </w:rPr>
        <w:t>ystems). Proceedings of the 1</w:t>
      </w:r>
      <w:r w:rsidRPr="00505583">
        <w:rPr>
          <w:vertAlign w:val="superscript"/>
          <w:lang w:val="en-GB"/>
        </w:rPr>
        <w:t>st</w:t>
      </w:r>
      <w:r w:rsidR="005B60BC">
        <w:rPr>
          <w:lang w:val="en-GB"/>
        </w:rPr>
        <w:t xml:space="preserve"> Croatian conference on waters "Sustainable developement and water m</w:t>
      </w:r>
      <w:r w:rsidRPr="00505583">
        <w:rPr>
          <w:lang w:val="en-GB"/>
        </w:rPr>
        <w:t xml:space="preserve">anagement", Dubrovnik, </w:t>
      </w:r>
      <w:r w:rsidR="005B60BC">
        <w:rPr>
          <w:lang w:val="en-GB"/>
        </w:rPr>
        <w:t>Volume</w:t>
      </w:r>
      <w:r w:rsidRPr="00505583">
        <w:rPr>
          <w:lang w:val="en-GB"/>
        </w:rPr>
        <w:t xml:space="preserve"> 2, 369–376 (in Croatian). </w:t>
      </w:r>
    </w:p>
    <w:p w:rsidR="005B60BC" w:rsidRDefault="005B60BC" w:rsidP="00C4601C">
      <w:pPr>
        <w:pStyle w:val="References"/>
        <w:spacing w:line="276" w:lineRule="auto"/>
        <w:rPr>
          <w:lang w:val="en-GB"/>
        </w:rPr>
      </w:pPr>
    </w:p>
    <w:p w:rsidR="00B83401" w:rsidRPr="00505583" w:rsidRDefault="00B83401" w:rsidP="00C4601C">
      <w:pPr>
        <w:pStyle w:val="Bullets"/>
        <w:ind w:left="357" w:hanging="357"/>
        <w:rPr>
          <w:lang w:val="en-GB"/>
        </w:rPr>
      </w:pPr>
      <w:bookmarkStart w:id="2" w:name="_GoBack"/>
      <w:bookmarkEnd w:id="2"/>
      <w:r w:rsidRPr="00505583">
        <w:rPr>
          <w:lang w:val="en-GB"/>
        </w:rPr>
        <w:lastRenderedPageBreak/>
        <w:t>Journal publications:</w:t>
      </w:r>
    </w:p>
    <w:p w:rsidR="00B83401" w:rsidRPr="00505583" w:rsidRDefault="00B83401" w:rsidP="00C4601C">
      <w:pPr>
        <w:pStyle w:val="References"/>
        <w:spacing w:line="276" w:lineRule="auto"/>
        <w:rPr>
          <w:sz w:val="22"/>
          <w:lang w:val="en-GB"/>
        </w:rPr>
      </w:pPr>
      <w:r w:rsidRPr="00505583">
        <w:rPr>
          <w:color w:val="000000"/>
          <w:lang w:val="en-GB"/>
        </w:rPr>
        <w:t xml:space="preserve"> Lamouroux, N., Souchon, Y., Herouin, E. (1995). </w:t>
      </w:r>
      <w:r w:rsidRPr="00505583">
        <w:rPr>
          <w:lang w:val="en-GB"/>
        </w:rPr>
        <w:t xml:space="preserve">Predicting velocity frequency distributions in stream reaches, </w:t>
      </w:r>
      <w:r w:rsidRPr="00505583">
        <w:rPr>
          <w:i/>
          <w:iCs/>
          <w:lang w:val="en-GB"/>
        </w:rPr>
        <w:t xml:space="preserve">Water Resources Research </w:t>
      </w:r>
      <w:r w:rsidRPr="00505583">
        <w:rPr>
          <w:b/>
          <w:bCs/>
          <w:lang w:val="en-GB"/>
        </w:rPr>
        <w:t>31</w:t>
      </w:r>
      <w:r w:rsidRPr="00505583">
        <w:rPr>
          <w:lang w:val="en-GB"/>
        </w:rPr>
        <w:t>, 2367–2375.</w:t>
      </w:r>
      <w:r w:rsidR="00644C5B">
        <w:rPr>
          <w:lang w:val="en-GB"/>
        </w:rPr>
        <w:t xml:space="preserve"> </w:t>
      </w:r>
      <w:hyperlink r:id="rId17" w:history="1">
        <w:r w:rsidR="00644C5B" w:rsidRPr="000E6438">
          <w:rPr>
            <w:rStyle w:val="Hyperlink"/>
            <w:lang w:val="en-GB"/>
          </w:rPr>
          <w:t>https://doi.org/10.1029/95WR01485</w:t>
        </w:r>
      </w:hyperlink>
      <w:r w:rsidR="00644C5B">
        <w:rPr>
          <w:lang w:val="en-GB"/>
        </w:rPr>
        <w:t xml:space="preserve">. </w:t>
      </w:r>
    </w:p>
    <w:p w:rsidR="00B83401" w:rsidRPr="00505583" w:rsidRDefault="00B83401" w:rsidP="00C4601C">
      <w:pPr>
        <w:pStyle w:val="Bullets"/>
        <w:ind w:left="357" w:hanging="357"/>
        <w:rPr>
          <w:lang w:val="en-GB"/>
        </w:rPr>
      </w:pPr>
      <w:r w:rsidRPr="00505583">
        <w:rPr>
          <w:lang w:val="en-GB"/>
        </w:rPr>
        <w:t>Works with unknown authors:</w:t>
      </w:r>
    </w:p>
    <w:p w:rsidR="00B83401" w:rsidRPr="00505583" w:rsidRDefault="00B83401" w:rsidP="00C4601C">
      <w:pPr>
        <w:pStyle w:val="References"/>
        <w:spacing w:line="276" w:lineRule="auto"/>
        <w:rPr>
          <w:lang w:val="en-GB"/>
        </w:rPr>
      </w:pPr>
      <w:r w:rsidRPr="00505583">
        <w:rPr>
          <w:lang w:val="en-GB"/>
        </w:rPr>
        <w:t>Zakon o varstvu okolja (1993). Uradni list R</w:t>
      </w:r>
      <w:r w:rsidR="005B60BC">
        <w:rPr>
          <w:lang w:val="en-GB"/>
        </w:rPr>
        <w:t>S, št. 32, 1234. Environmental protection a</w:t>
      </w:r>
      <w:r w:rsidRPr="00505583">
        <w:rPr>
          <w:lang w:val="en-GB"/>
        </w:rPr>
        <w:t>ct (in Slovenian).</w:t>
      </w:r>
    </w:p>
    <w:p w:rsidR="00B83401" w:rsidRPr="00505583" w:rsidRDefault="00B83401" w:rsidP="00C4601C">
      <w:pPr>
        <w:pStyle w:val="Bullets"/>
        <w:ind w:left="357" w:hanging="357"/>
        <w:rPr>
          <w:lang w:val="en-GB"/>
        </w:rPr>
      </w:pPr>
      <w:r w:rsidRPr="00505583">
        <w:rPr>
          <w:lang w:val="en-GB"/>
        </w:rPr>
        <w:t>Web sources should include the date when the reference was last accessed:</w:t>
      </w:r>
    </w:p>
    <w:p w:rsidR="00B83401" w:rsidRPr="00505583" w:rsidRDefault="005B60BC" w:rsidP="00C4601C">
      <w:pPr>
        <w:pStyle w:val="References"/>
        <w:spacing w:line="276" w:lineRule="auto"/>
        <w:rPr>
          <w:lang w:val="en-GB"/>
        </w:rPr>
      </w:pPr>
      <w:r>
        <w:rPr>
          <w:lang w:val="en-GB"/>
        </w:rPr>
        <w:t>ARSO (2017). Data archive</w:t>
      </w:r>
      <w:r w:rsidRPr="005B60BC">
        <w:rPr>
          <w:lang w:val="en-GB"/>
        </w:rPr>
        <w:t>. Available at: http://www.meteo.si/met/sl/archive/ (accessed 6 March 2017)</w:t>
      </w:r>
    </w:p>
    <w:p w:rsidR="00D62BE4" w:rsidRPr="002E2A28" w:rsidRDefault="00D62BE4" w:rsidP="00C4601C">
      <w:pPr>
        <w:pStyle w:val="Sectionheadingnumbered"/>
        <w:contextualSpacing/>
        <w:rPr>
          <w:szCs w:val="20"/>
        </w:rPr>
      </w:pPr>
    </w:p>
    <w:sectPr w:rsidR="00D62BE4" w:rsidRPr="002E2A28" w:rsidSect="00961BB7">
      <w:headerReference w:type="default" r:id="rId18"/>
      <w:type w:val="continuous"/>
      <w:pgSz w:w="11900" w:h="16840"/>
      <w:pgMar w:top="1701" w:right="1134" w:bottom="1134" w:left="1134" w:header="227" w:footer="709" w:gutter="0"/>
      <w:cols w:num="2" w:space="5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60A" w:rsidRDefault="00B0360A" w:rsidP="00F12B4D">
      <w:pPr>
        <w:spacing w:before="0"/>
      </w:pPr>
      <w:r>
        <w:separator/>
      </w:r>
    </w:p>
  </w:endnote>
  <w:endnote w:type="continuationSeparator" w:id="0">
    <w:p w:rsidR="00B0360A" w:rsidRDefault="00B0360A" w:rsidP="00F12B4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PSMT">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501" w:rsidRDefault="00E72501" w:rsidP="00F12B4D">
    <w:pPr>
      <w:pStyle w:val="Footer"/>
      <w:jc w:val="center"/>
    </w:pPr>
    <w:r>
      <w:rPr>
        <w:rStyle w:val="PageNumber"/>
      </w:rPr>
      <w:fldChar w:fldCharType="begin"/>
    </w:r>
    <w:r>
      <w:rPr>
        <w:rStyle w:val="PageNumber"/>
      </w:rPr>
      <w:instrText xml:space="preserve"> PAGE </w:instrText>
    </w:r>
    <w:r>
      <w:rPr>
        <w:rStyle w:val="PageNumber"/>
      </w:rPr>
      <w:fldChar w:fldCharType="separate"/>
    </w:r>
    <w:r w:rsidR="005B60BC">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501" w:rsidRDefault="00E72501" w:rsidP="00F1685D">
    <w:pPr>
      <w:pStyle w:val="Footer"/>
      <w:jc w:val="center"/>
      <w:rPr>
        <w:rStyle w:val="PageNumber"/>
      </w:rPr>
    </w:pPr>
  </w:p>
  <w:p w:rsidR="00E72501" w:rsidRDefault="00E72501" w:rsidP="00F1685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rsidR="00E72501" w:rsidRPr="00F1685D" w:rsidRDefault="00E72501" w:rsidP="00F16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BE4" w:rsidRDefault="00D62BE4" w:rsidP="00F12B4D">
    <w:pPr>
      <w:pStyle w:val="Footer"/>
      <w:jc w:val="center"/>
    </w:pPr>
    <w:r>
      <w:rPr>
        <w:rStyle w:val="PageNumber"/>
      </w:rPr>
      <w:fldChar w:fldCharType="begin"/>
    </w:r>
    <w:r>
      <w:rPr>
        <w:rStyle w:val="PageNumber"/>
      </w:rPr>
      <w:instrText xml:space="preserve"> PAGE </w:instrText>
    </w:r>
    <w:r>
      <w:rPr>
        <w:rStyle w:val="PageNumber"/>
      </w:rPr>
      <w:fldChar w:fldCharType="separate"/>
    </w:r>
    <w:r w:rsidR="005B60BC">
      <w:rPr>
        <w:rStyle w:val="PageNumber"/>
        <w:noProof/>
      </w:rPr>
      <w:t>3</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BE4" w:rsidRDefault="00D62BE4" w:rsidP="00F1685D">
    <w:pPr>
      <w:pStyle w:val="Footer"/>
      <w:jc w:val="center"/>
    </w:pPr>
    <w:r>
      <w:rPr>
        <w:rStyle w:val="PageNumber"/>
      </w:rPr>
      <w:fldChar w:fldCharType="begin"/>
    </w:r>
    <w:r>
      <w:rPr>
        <w:rStyle w:val="PageNumber"/>
      </w:rPr>
      <w:instrText xml:space="preserve"> PAGE </w:instrText>
    </w:r>
    <w:r>
      <w:rPr>
        <w:rStyle w:val="PageNumber"/>
      </w:rPr>
      <w:fldChar w:fldCharType="separate"/>
    </w:r>
    <w:r w:rsidR="005B60B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60A" w:rsidRDefault="00B0360A" w:rsidP="00F12B4D">
      <w:pPr>
        <w:spacing w:before="0"/>
      </w:pPr>
      <w:r>
        <w:separator/>
      </w:r>
    </w:p>
  </w:footnote>
  <w:footnote w:type="continuationSeparator" w:id="0">
    <w:p w:rsidR="00B0360A" w:rsidRDefault="00B0360A" w:rsidP="00F12B4D">
      <w:pPr>
        <w:spacing w:before="0"/>
      </w:pPr>
      <w:r>
        <w:continuationSeparator/>
      </w:r>
    </w:p>
  </w:footnote>
  <w:footnote w:id="1">
    <w:p w:rsidR="00203084" w:rsidRPr="0041120D" w:rsidRDefault="00203084" w:rsidP="00203084">
      <w:pPr>
        <w:pStyle w:val="content"/>
        <w:rPr>
          <w:lang w:val="en-GB"/>
        </w:rPr>
      </w:pPr>
      <w:r>
        <w:rPr>
          <w:rStyle w:val="FootnoteReference"/>
        </w:rPr>
        <w:footnoteRef/>
      </w:r>
      <w:r>
        <w:t xml:space="preserve"> </w:t>
      </w:r>
      <w:r w:rsidR="00497AEA" w:rsidRPr="000C167A">
        <w:t>Stik</w:t>
      </w:r>
      <w:r w:rsidR="00497AEA" w:rsidRPr="00497AEA">
        <w:rPr>
          <w:lang w:val="en-GB"/>
        </w:rPr>
        <w:t xml:space="preserve"> / </w:t>
      </w:r>
      <w:r w:rsidR="00497AEA" w:rsidRPr="00497AEA">
        <w:rPr>
          <w:i/>
          <w:lang w:val="en-GB"/>
        </w:rPr>
        <w:t>Correspondence</w:t>
      </w:r>
      <w:r w:rsidRPr="0041120D">
        <w:rPr>
          <w:lang w:val="en-GB"/>
        </w:rPr>
        <w:t xml:space="preserve">: </w:t>
      </w:r>
      <w:hyperlink r:id="rId1" w:history="1">
        <w:r w:rsidR="00C97E3B" w:rsidRPr="000C5B18">
          <w:rPr>
            <w:rStyle w:val="Hyperlink"/>
          </w:rPr>
          <w:t xml:space="preserve">author@title.com </w:t>
        </w:r>
      </w:hyperlink>
    </w:p>
    <w:p w:rsidR="00203084" w:rsidRPr="00203084" w:rsidRDefault="00203084" w:rsidP="00EC0629">
      <w:pPr>
        <w:pStyle w:val="content"/>
        <w:spacing w:before="140"/>
        <w:rPr>
          <w:sz w:val="18"/>
          <w:szCs w:val="18"/>
          <w:lang w:val="en-GB"/>
        </w:rPr>
      </w:pPr>
      <w:r w:rsidRPr="00203084">
        <w:rPr>
          <w:sz w:val="18"/>
          <w:szCs w:val="18"/>
          <w:lang w:val="en-GB"/>
        </w:rPr>
        <w:t xml:space="preserve">© </w:t>
      </w:r>
      <w:r w:rsidR="004250AB">
        <w:rPr>
          <w:sz w:val="18"/>
          <w:szCs w:val="18"/>
        </w:rPr>
        <w:t>Surname</w:t>
      </w:r>
      <w:r w:rsidR="00DF3365">
        <w:rPr>
          <w:sz w:val="18"/>
          <w:szCs w:val="18"/>
        </w:rPr>
        <w:t xml:space="preserve"> </w:t>
      </w:r>
      <w:r w:rsidR="004250AB">
        <w:rPr>
          <w:sz w:val="18"/>
          <w:szCs w:val="18"/>
        </w:rPr>
        <w:t>N</w:t>
      </w:r>
      <w:r w:rsidR="00313DE3">
        <w:rPr>
          <w:sz w:val="18"/>
          <w:szCs w:val="18"/>
          <w:lang w:val="en-GB"/>
        </w:rPr>
        <w:t>.</w:t>
      </w:r>
      <w:r w:rsidR="00C94A31">
        <w:rPr>
          <w:sz w:val="18"/>
          <w:szCs w:val="18"/>
          <w:lang w:val="en-GB"/>
        </w:rPr>
        <w:t xml:space="preserve"> et al.</w:t>
      </w:r>
      <w:r w:rsidR="00190735">
        <w:rPr>
          <w:sz w:val="18"/>
          <w:szCs w:val="18"/>
          <w:lang w:val="en-GB"/>
        </w:rPr>
        <w:t>;</w:t>
      </w:r>
      <w:r w:rsidRPr="00203084">
        <w:rPr>
          <w:sz w:val="18"/>
          <w:szCs w:val="18"/>
          <w:lang w:val="en-GB"/>
        </w:rPr>
        <w:t xml:space="preserve"> </w:t>
      </w:r>
      <w:r w:rsidR="00023A58" w:rsidRPr="00203084">
        <w:rPr>
          <w:sz w:val="18"/>
          <w:szCs w:val="18"/>
          <w:lang w:val="en-GB"/>
        </w:rPr>
        <w:t xml:space="preserve">This is an open-access article distributed under the terms of the </w:t>
      </w:r>
      <w:hyperlink r:id="rId2" w:history="1">
        <w:r w:rsidR="00023A58" w:rsidRPr="0040373C">
          <w:rPr>
            <w:rStyle w:val="Hyperlink"/>
            <w:sz w:val="18"/>
            <w:szCs w:val="18"/>
            <w:lang w:val="en-GB"/>
          </w:rPr>
          <w:t xml:space="preserve">Creative Commons Attribution </w:t>
        </w:r>
        <w:r w:rsidR="00023A58">
          <w:rPr>
            <w:rStyle w:val="Hyperlink"/>
            <w:sz w:val="18"/>
            <w:szCs w:val="18"/>
            <w:lang w:val="en-GB"/>
          </w:rPr>
          <w:t>– Non</w:t>
        </w:r>
        <w:r w:rsidR="005465A1">
          <w:rPr>
            <w:rStyle w:val="Hyperlink"/>
            <w:sz w:val="18"/>
            <w:szCs w:val="18"/>
            <w:lang w:val="en-GB"/>
          </w:rPr>
          <w:t>Commercial – Share</w:t>
        </w:r>
        <w:r w:rsidR="00023A58">
          <w:rPr>
            <w:rStyle w:val="Hyperlink"/>
            <w:sz w:val="18"/>
            <w:szCs w:val="18"/>
            <w:lang w:val="en-GB"/>
          </w:rPr>
          <w:t xml:space="preserve">Alike </w:t>
        </w:r>
        <w:r w:rsidR="00023A58" w:rsidRPr="0040373C">
          <w:rPr>
            <w:rStyle w:val="Hyperlink"/>
            <w:sz w:val="18"/>
            <w:szCs w:val="18"/>
            <w:lang w:val="en-GB"/>
          </w:rPr>
          <w:t>4.0 Licence</w:t>
        </w:r>
      </w:hyperlink>
      <w:r w:rsidR="00023A58" w:rsidRPr="00203084">
        <w:rPr>
          <w:sz w:val="18"/>
          <w:szCs w:val="18"/>
          <w:lang w:val="en-GB"/>
        </w:rPr>
        <w:t>.</w:t>
      </w:r>
    </w:p>
    <w:p w:rsidR="00023A58" w:rsidRPr="00183264" w:rsidRDefault="00B83401" w:rsidP="00023A58">
      <w:pPr>
        <w:pStyle w:val="content"/>
        <w:rPr>
          <w:rStyle w:val="Hyperlink"/>
          <w:sz w:val="18"/>
          <w:szCs w:val="18"/>
        </w:rPr>
      </w:pPr>
      <w:r w:rsidRPr="00203084">
        <w:rPr>
          <w:sz w:val="18"/>
          <w:szCs w:val="18"/>
        </w:rPr>
        <w:t xml:space="preserve">© </w:t>
      </w:r>
      <w:r w:rsidR="004250AB">
        <w:rPr>
          <w:sz w:val="18"/>
          <w:szCs w:val="18"/>
        </w:rPr>
        <w:t>Surname</w:t>
      </w:r>
      <w:r>
        <w:rPr>
          <w:sz w:val="18"/>
          <w:szCs w:val="18"/>
        </w:rPr>
        <w:t xml:space="preserve"> </w:t>
      </w:r>
      <w:r w:rsidR="004250AB">
        <w:rPr>
          <w:sz w:val="18"/>
          <w:szCs w:val="18"/>
        </w:rPr>
        <w:t>N</w:t>
      </w:r>
      <w:r>
        <w:rPr>
          <w:sz w:val="18"/>
          <w:szCs w:val="18"/>
        </w:rPr>
        <w:t>. et al.</w:t>
      </w:r>
      <w:r w:rsidR="009209B1">
        <w:rPr>
          <w:sz w:val="18"/>
          <w:szCs w:val="18"/>
        </w:rPr>
        <w:t>;</w:t>
      </w:r>
      <w:r w:rsidRPr="00203084">
        <w:rPr>
          <w:sz w:val="18"/>
          <w:szCs w:val="18"/>
        </w:rPr>
        <w:t xml:space="preserve"> </w:t>
      </w:r>
      <w:r w:rsidR="00023A58" w:rsidRPr="00203084">
        <w:rPr>
          <w:sz w:val="18"/>
          <w:szCs w:val="18"/>
        </w:rPr>
        <w:t xml:space="preserve">Vsebina tega članka se sme uporabljati v skladu s pogoji </w:t>
      </w:r>
      <w:r w:rsidR="00023A58">
        <w:rPr>
          <w:sz w:val="18"/>
          <w:szCs w:val="18"/>
        </w:rPr>
        <w:fldChar w:fldCharType="begin"/>
      </w:r>
      <w:r w:rsidR="00023A58">
        <w:rPr>
          <w:sz w:val="18"/>
          <w:szCs w:val="18"/>
        </w:rPr>
        <w:instrText xml:space="preserve"> HYPERLINK "http://creativecommons.org/licenses/by-nc-sa/4.0/deed.en_US" </w:instrText>
      </w:r>
      <w:r w:rsidR="00023A58">
        <w:rPr>
          <w:sz w:val="18"/>
          <w:szCs w:val="18"/>
        </w:rPr>
        <w:fldChar w:fldCharType="separate"/>
      </w:r>
      <w:r w:rsidR="00023A58" w:rsidRPr="00183264">
        <w:rPr>
          <w:rStyle w:val="Hyperlink"/>
          <w:sz w:val="18"/>
          <w:szCs w:val="18"/>
        </w:rPr>
        <w:t xml:space="preserve">licence Creative Commons Priznanje avtorstva – Nekomercialno – Deljenje pod enakimi pogoji 4.0. </w:t>
      </w:r>
    </w:p>
    <w:p w:rsidR="00203084" w:rsidRPr="00203084" w:rsidRDefault="00023A58" w:rsidP="00023A58">
      <w:pPr>
        <w:pStyle w:val="content"/>
      </w:pPr>
      <w:r>
        <w:rPr>
          <w:sz w:val="18"/>
          <w:szCs w:val="18"/>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501" w:rsidRDefault="00E72501" w:rsidP="00215E31">
    <w:pPr>
      <w:pBdr>
        <w:bottom w:val="single" w:sz="6" w:space="1" w:color="auto"/>
      </w:pBdr>
      <w:spacing w:before="480"/>
      <w:jc w:val="center"/>
      <w:rPr>
        <w:sz w:val="20"/>
      </w:rPr>
    </w:pPr>
    <w:r>
      <w:rPr>
        <w:i/>
        <w:sz w:val="20"/>
      </w:rPr>
      <w:t>Acta hydrotechnica</w:t>
    </w:r>
    <w:r>
      <w:rPr>
        <w:sz w:val="20"/>
      </w:rPr>
      <w:t xml:space="preserve"> </w:t>
    </w:r>
    <w:r w:rsidR="00DF3365">
      <w:rPr>
        <w:b/>
        <w:sz w:val="20"/>
      </w:rPr>
      <w:t>let</w:t>
    </w:r>
    <w:r>
      <w:rPr>
        <w:b/>
        <w:sz w:val="20"/>
      </w:rPr>
      <w:t>/</w:t>
    </w:r>
    <w:r w:rsidR="00DF3365">
      <w:rPr>
        <w:b/>
        <w:sz w:val="20"/>
      </w:rPr>
      <w:t>št</w:t>
    </w:r>
    <w:r>
      <w:rPr>
        <w:b/>
        <w:sz w:val="20"/>
      </w:rPr>
      <w:t xml:space="preserve"> (20</w:t>
    </w:r>
    <w:r w:rsidR="00DF3365">
      <w:rPr>
        <w:b/>
        <w:sz w:val="20"/>
      </w:rPr>
      <w:t>xx</w:t>
    </w:r>
    <w:r>
      <w:rPr>
        <w:b/>
        <w:sz w:val="20"/>
      </w:rPr>
      <w:t>)</w:t>
    </w:r>
    <w:r>
      <w:rPr>
        <w:sz w:val="20"/>
      </w:rPr>
      <w:t>, Ljubljana</w:t>
    </w:r>
    <w:r w:rsidR="00012D9B">
      <w:rPr>
        <w:sz w:val="20"/>
      </w:rPr>
      <w:t xml:space="preserve">                                                       </w:t>
    </w:r>
    <w:r w:rsidR="00215E31">
      <w:rPr>
        <w:sz w:val="20"/>
      </w:rPr>
      <w:t xml:space="preserve">                             </w:t>
    </w:r>
    <w:r w:rsidR="00C94A31">
      <w:rPr>
        <w:sz w:val="20"/>
      </w:rPr>
      <w:t xml:space="preserve">   </w:t>
    </w:r>
    <w:r w:rsidR="00215E31">
      <w:rPr>
        <w:sz w:val="20"/>
      </w:rPr>
      <w:t xml:space="preserve"> </w:t>
    </w:r>
    <w:r w:rsidR="00012D9B" w:rsidRPr="00012D9B">
      <w:rPr>
        <w:b/>
        <w:i/>
        <w:color w:val="1F497D" w:themeColor="text2"/>
        <w:sz w:val="20"/>
      </w:rPr>
      <w:t>Open Access Journal</w:t>
    </w:r>
  </w:p>
  <w:p w:rsidR="00B45E62" w:rsidRDefault="00E72501" w:rsidP="00215E31">
    <w:pPr>
      <w:pBdr>
        <w:bottom w:val="single" w:sz="6" w:space="1" w:color="auto"/>
      </w:pBdr>
      <w:spacing w:before="0"/>
      <w:jc w:val="left"/>
    </w:pPr>
    <w:r>
      <w:rPr>
        <w:sz w:val="20"/>
      </w:rPr>
      <w:t xml:space="preserve">ISSN </w:t>
    </w:r>
    <w:r w:rsidR="00F30869" w:rsidRPr="00F30869">
      <w:rPr>
        <w:sz w:val="20"/>
      </w:rPr>
      <w:t>1581-0267</w:t>
    </w:r>
    <w:r w:rsidR="00215E31">
      <w:rPr>
        <w:sz w:val="20"/>
      </w:rPr>
      <w:tab/>
    </w:r>
    <w:r w:rsidR="00215E31">
      <w:rPr>
        <w:sz w:val="20"/>
      </w:rPr>
      <w:tab/>
    </w:r>
    <w:r w:rsidR="00215E31">
      <w:rPr>
        <w:sz w:val="20"/>
      </w:rPr>
      <w:tab/>
    </w:r>
    <w:r w:rsidR="00215E31">
      <w:rPr>
        <w:sz w:val="20"/>
      </w:rPr>
      <w:tab/>
    </w:r>
    <w:r w:rsidR="00215E31">
      <w:rPr>
        <w:sz w:val="20"/>
      </w:rPr>
      <w:tab/>
    </w:r>
    <w:r w:rsidR="00215E31">
      <w:rPr>
        <w:sz w:val="20"/>
      </w:rPr>
      <w:tab/>
    </w:r>
    <w:r w:rsidR="00215E31">
      <w:rPr>
        <w:sz w:val="20"/>
      </w:rPr>
      <w:tab/>
    </w:r>
    <w:r w:rsidR="00215E31">
      <w:rPr>
        <w:sz w:val="20"/>
      </w:rPr>
      <w:tab/>
    </w:r>
    <w:r w:rsidR="00215E31">
      <w:rPr>
        <w:sz w:val="20"/>
      </w:rPr>
      <w:tab/>
      <w:t xml:space="preserve">              </w:t>
    </w:r>
    <w:r w:rsidR="00215E31" w:rsidRPr="00A61959">
      <w:rPr>
        <w:b/>
        <w:i/>
        <w:color w:val="1F497D" w:themeColor="text2"/>
        <w:sz w:val="20"/>
        <w:lang w:val="sl-SI"/>
      </w:rPr>
      <w:t>Odprtodostopna revija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501" w:rsidRPr="002D30A0" w:rsidRDefault="00E72501" w:rsidP="00F1685D">
    <w:pPr>
      <w:spacing w:before="480"/>
      <w:jc w:val="center"/>
      <w:rPr>
        <w:sz w:val="20"/>
        <w:lang w:val="it-IT"/>
      </w:rPr>
    </w:pPr>
    <w:r>
      <w:rPr>
        <w:sz w:val="20"/>
        <w:lang w:val="it-IT"/>
      </w:rPr>
      <w:t>Šantl, S. Alterach, J., Kozelj, D.</w:t>
    </w:r>
    <w:r w:rsidRPr="002D30A0">
      <w:rPr>
        <w:sz w:val="20"/>
        <w:lang w:val="it-IT"/>
      </w:rPr>
      <w:t xml:space="preserve">: </w:t>
    </w:r>
    <w:r>
      <w:rPr>
        <w:sz w:val="20"/>
        <w:lang w:val="it-IT"/>
      </w:rPr>
      <w:t>R</w:t>
    </w:r>
    <w:r w:rsidRPr="006D2894">
      <w:rPr>
        <w:sz w:val="20"/>
        <w:lang w:val="it-IT"/>
      </w:rPr>
      <w:t>azvoj informacijskega orodja za ugotavljanje učinkovitega hidroenergetskega potenciala</w:t>
    </w:r>
    <w:r>
      <w:rPr>
        <w:sz w:val="20"/>
        <w:lang w:val="it-IT"/>
      </w:rPr>
      <w:t xml:space="preserve"> - Informatics Tool Development for Efficient Hydropower Potential D</w:t>
    </w:r>
    <w:r w:rsidRPr="006D2894">
      <w:rPr>
        <w:sz w:val="20"/>
        <w:lang w:val="it-IT"/>
      </w:rPr>
      <w:t>etermination</w:t>
    </w:r>
  </w:p>
  <w:p w:rsidR="00E72501" w:rsidRDefault="00E72501" w:rsidP="00F1685D">
    <w:pPr>
      <w:pBdr>
        <w:bottom w:val="single" w:sz="6" w:space="1" w:color="auto"/>
      </w:pBdr>
      <w:spacing w:before="0"/>
      <w:jc w:val="center"/>
    </w:pPr>
    <w:r>
      <w:rPr>
        <w:sz w:val="22"/>
      </w:rPr>
      <w:t xml:space="preserve">© </w:t>
    </w:r>
    <w:r>
      <w:rPr>
        <w:i/>
        <w:sz w:val="20"/>
      </w:rPr>
      <w:t>Acta hydrotechnica</w:t>
    </w:r>
    <w:r>
      <w:rPr>
        <w:sz w:val="20"/>
      </w:rPr>
      <w:t xml:space="preserve"> </w:t>
    </w:r>
    <w:r>
      <w:rPr>
        <w:b/>
        <w:sz w:val="20"/>
      </w:rPr>
      <w:t>let/št (20xx)</w:t>
    </w:r>
    <w:r>
      <w:rPr>
        <w:sz w:val="20"/>
      </w:rPr>
      <w:t>, pp–pp, Ljubljana</w:t>
    </w:r>
  </w:p>
  <w:p w:rsidR="00E72501" w:rsidRPr="00F1685D" w:rsidRDefault="00E72501" w:rsidP="00F16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098" w:rsidRPr="002D30A0" w:rsidRDefault="00E53495" w:rsidP="009D3098">
    <w:pPr>
      <w:jc w:val="center"/>
      <w:rPr>
        <w:sz w:val="20"/>
        <w:lang w:val="it-IT"/>
      </w:rPr>
    </w:pPr>
    <w:r>
      <w:rPr>
        <w:sz w:val="20"/>
        <w:lang w:val="it-IT"/>
      </w:rPr>
      <w:t>Šantl et al.</w:t>
    </w:r>
    <w:r w:rsidR="009D3098" w:rsidRPr="002D30A0">
      <w:rPr>
        <w:sz w:val="20"/>
        <w:lang w:val="it-IT"/>
      </w:rPr>
      <w:t xml:space="preserve">: </w:t>
    </w:r>
    <w:r w:rsidR="009D3098">
      <w:rPr>
        <w:sz w:val="20"/>
        <w:lang w:val="it-IT"/>
      </w:rPr>
      <w:t>R</w:t>
    </w:r>
    <w:r w:rsidR="009D3098" w:rsidRPr="006D2894">
      <w:rPr>
        <w:sz w:val="20"/>
        <w:lang w:val="it-IT"/>
      </w:rPr>
      <w:t>azvoj informacijskega orodja za ugotavljanje učinkovitega hidroenergetskega potenciala</w:t>
    </w:r>
    <w:r w:rsidR="009D3098">
      <w:rPr>
        <w:sz w:val="20"/>
        <w:lang w:val="it-IT"/>
      </w:rPr>
      <w:t xml:space="preserve"> - Development of an informatics tool for efficient hydropower potential d</w:t>
    </w:r>
    <w:r w:rsidR="009D3098" w:rsidRPr="006D2894">
      <w:rPr>
        <w:sz w:val="20"/>
        <w:lang w:val="it-IT"/>
      </w:rPr>
      <w:t>etermination</w:t>
    </w:r>
  </w:p>
  <w:p w:rsidR="00673AE9" w:rsidRDefault="00673AE9" w:rsidP="00FD09F7">
    <w:pPr>
      <w:pBdr>
        <w:bottom w:val="single" w:sz="6" w:space="1" w:color="auto"/>
      </w:pBdr>
      <w:spacing w:before="0"/>
      <w:jc w:val="center"/>
    </w:pPr>
    <w:r>
      <w:rPr>
        <w:i/>
        <w:sz w:val="20"/>
      </w:rPr>
      <w:t>Acta hydrotechnica</w:t>
    </w:r>
    <w:r>
      <w:rPr>
        <w:sz w:val="20"/>
      </w:rPr>
      <w:t xml:space="preserve"> </w:t>
    </w:r>
    <w:r w:rsidR="00FD09F7">
      <w:rPr>
        <w:b/>
        <w:sz w:val="20"/>
      </w:rPr>
      <w:t>25/42</w:t>
    </w:r>
    <w:r w:rsidR="00B46312">
      <w:rPr>
        <w:b/>
        <w:sz w:val="20"/>
      </w:rPr>
      <w:t xml:space="preserve"> (201</w:t>
    </w:r>
    <w:r w:rsidR="00FD09F7">
      <w:rPr>
        <w:b/>
        <w:sz w:val="20"/>
      </w:rPr>
      <w:t>2</w:t>
    </w:r>
    <w:r>
      <w:rPr>
        <w:b/>
        <w:sz w:val="20"/>
      </w:rPr>
      <w:t>)</w:t>
    </w:r>
    <w:r>
      <w:rPr>
        <w:sz w:val="20"/>
      </w:rPr>
      <w:t xml:space="preserve">, </w:t>
    </w:r>
    <w:r w:rsidR="00190735">
      <w:rPr>
        <w:sz w:val="20"/>
      </w:rPr>
      <w:t>1</w:t>
    </w:r>
    <w:r w:rsidR="009D3098">
      <w:rPr>
        <w:sz w:val="20"/>
      </w:rPr>
      <w:t>8</w:t>
    </w:r>
    <w:r w:rsidR="00B46312">
      <w:rPr>
        <w:sz w:val="20"/>
      </w:rPr>
      <w:t>-</w:t>
    </w:r>
    <w:r w:rsidR="00F30869">
      <w:rPr>
        <w:sz w:val="20"/>
      </w:rPr>
      <w:t>29</w:t>
    </w:r>
    <w:r>
      <w:rPr>
        <w:sz w:val="20"/>
      </w:rPr>
      <w:t>, Ljubljana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098" w:rsidRPr="002D30A0" w:rsidRDefault="00E92A4B" w:rsidP="00F432C7">
    <w:pPr>
      <w:spacing w:before="480"/>
      <w:jc w:val="center"/>
      <w:rPr>
        <w:sz w:val="20"/>
        <w:lang w:val="it-IT"/>
      </w:rPr>
    </w:pPr>
    <w:r>
      <w:rPr>
        <w:sz w:val="20"/>
        <w:lang w:val="it-IT"/>
      </w:rPr>
      <w:t>Surname</w:t>
    </w:r>
    <w:r w:rsidR="00DF3365">
      <w:rPr>
        <w:sz w:val="20"/>
        <w:lang w:val="it-IT"/>
      </w:rPr>
      <w:t xml:space="preserve"> </w:t>
    </w:r>
    <w:r>
      <w:rPr>
        <w:sz w:val="20"/>
        <w:lang w:val="it-IT"/>
      </w:rPr>
      <w:t>N</w:t>
    </w:r>
    <w:r w:rsidR="009D3098">
      <w:rPr>
        <w:sz w:val="20"/>
        <w:lang w:val="it-IT"/>
      </w:rPr>
      <w:t>.</w:t>
    </w:r>
    <w:r w:rsidR="009D3098" w:rsidRPr="002D30A0">
      <w:rPr>
        <w:sz w:val="20"/>
        <w:lang w:val="it-IT"/>
      </w:rPr>
      <w:t xml:space="preserve">: </w:t>
    </w:r>
    <w:r w:rsidR="00E21990">
      <w:rPr>
        <w:sz w:val="20"/>
        <w:lang w:val="it-IT"/>
      </w:rPr>
      <w:t>Title</w:t>
    </w:r>
    <w:r w:rsidR="009D3098">
      <w:rPr>
        <w:sz w:val="20"/>
        <w:lang w:val="it-IT"/>
      </w:rPr>
      <w:t xml:space="preserve"> - </w:t>
    </w:r>
    <w:r w:rsidR="00E21990">
      <w:rPr>
        <w:sz w:val="20"/>
        <w:lang w:val="it-IT"/>
      </w:rPr>
      <w:t>Naslov</w:t>
    </w:r>
  </w:p>
  <w:p w:rsidR="009D3098" w:rsidRDefault="009D3098" w:rsidP="009D3098">
    <w:pPr>
      <w:pBdr>
        <w:bottom w:val="single" w:sz="6" w:space="1" w:color="auto"/>
      </w:pBdr>
      <w:spacing w:before="0"/>
      <w:jc w:val="center"/>
    </w:pPr>
    <w:r>
      <w:rPr>
        <w:i/>
        <w:sz w:val="20"/>
      </w:rPr>
      <w:t>Acta hydrotechnica</w:t>
    </w:r>
    <w:r>
      <w:rPr>
        <w:sz w:val="20"/>
      </w:rPr>
      <w:t xml:space="preserve"> </w:t>
    </w:r>
    <w:r w:rsidR="00DF3365">
      <w:rPr>
        <w:b/>
        <w:sz w:val="20"/>
      </w:rPr>
      <w:t>let</w:t>
    </w:r>
    <w:r>
      <w:rPr>
        <w:b/>
        <w:sz w:val="20"/>
      </w:rPr>
      <w:t>/</w:t>
    </w:r>
    <w:r w:rsidR="00DF3365">
      <w:rPr>
        <w:b/>
        <w:sz w:val="20"/>
      </w:rPr>
      <w:t>št</w:t>
    </w:r>
    <w:r>
      <w:rPr>
        <w:b/>
        <w:sz w:val="20"/>
      </w:rPr>
      <w:t xml:space="preserve"> (20</w:t>
    </w:r>
    <w:r w:rsidR="00DF3365">
      <w:rPr>
        <w:b/>
        <w:sz w:val="20"/>
      </w:rPr>
      <w:t>xx</w:t>
    </w:r>
    <w:r>
      <w:rPr>
        <w:b/>
        <w:sz w:val="20"/>
      </w:rPr>
      <w:t>)</w:t>
    </w:r>
    <w:r>
      <w:rPr>
        <w:sz w:val="20"/>
      </w:rPr>
      <w:t xml:space="preserve">, </w:t>
    </w:r>
    <w:r w:rsidR="00DF3365">
      <w:rPr>
        <w:sz w:val="20"/>
      </w:rPr>
      <w:t>pp</w:t>
    </w:r>
    <w:r w:rsidR="005465A1">
      <w:rPr>
        <w:sz w:val="20"/>
      </w:rPr>
      <w:t>–</w:t>
    </w:r>
    <w:r w:rsidR="00DF3365">
      <w:rPr>
        <w:sz w:val="20"/>
      </w:rPr>
      <w:t>pp</w:t>
    </w:r>
    <w:r>
      <w:rPr>
        <w:sz w:val="20"/>
      </w:rPr>
      <w:t>, Ljubljana</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365" w:rsidRPr="002D30A0" w:rsidRDefault="00E92A4B" w:rsidP="00F432C7">
    <w:pPr>
      <w:spacing w:before="480"/>
      <w:jc w:val="center"/>
      <w:rPr>
        <w:sz w:val="20"/>
        <w:lang w:val="it-IT"/>
      </w:rPr>
    </w:pPr>
    <w:r>
      <w:rPr>
        <w:sz w:val="20"/>
        <w:lang w:val="it-IT"/>
      </w:rPr>
      <w:t>Surname</w:t>
    </w:r>
    <w:r w:rsidR="00DF3365">
      <w:rPr>
        <w:sz w:val="20"/>
        <w:lang w:val="it-IT"/>
      </w:rPr>
      <w:t xml:space="preserve"> </w:t>
    </w:r>
    <w:r>
      <w:rPr>
        <w:sz w:val="20"/>
        <w:lang w:val="it-IT"/>
      </w:rPr>
      <w:t>N</w:t>
    </w:r>
    <w:r w:rsidR="00DF3365">
      <w:rPr>
        <w:sz w:val="20"/>
        <w:lang w:val="it-IT"/>
      </w:rPr>
      <w:t>.</w:t>
    </w:r>
    <w:r w:rsidR="00DF3365" w:rsidRPr="002D30A0">
      <w:rPr>
        <w:sz w:val="20"/>
        <w:lang w:val="it-IT"/>
      </w:rPr>
      <w:t xml:space="preserve">: </w:t>
    </w:r>
    <w:r w:rsidR="00E21990">
      <w:rPr>
        <w:sz w:val="20"/>
        <w:lang w:val="it-IT"/>
      </w:rPr>
      <w:t>Title</w:t>
    </w:r>
    <w:r w:rsidR="00DF3365">
      <w:rPr>
        <w:sz w:val="20"/>
        <w:lang w:val="it-IT"/>
      </w:rPr>
      <w:t xml:space="preserve"> - </w:t>
    </w:r>
    <w:r w:rsidR="00E21990">
      <w:rPr>
        <w:sz w:val="20"/>
        <w:lang w:val="it-IT"/>
      </w:rPr>
      <w:t>Naslov</w:t>
    </w:r>
  </w:p>
  <w:p w:rsidR="00DF3365" w:rsidRDefault="00DF3365" w:rsidP="00DF3365">
    <w:pPr>
      <w:pBdr>
        <w:bottom w:val="single" w:sz="6" w:space="1" w:color="auto"/>
      </w:pBdr>
      <w:spacing w:before="0"/>
      <w:jc w:val="center"/>
    </w:pPr>
    <w:r>
      <w:rPr>
        <w:i/>
        <w:sz w:val="20"/>
      </w:rPr>
      <w:t>Acta hydrotechnica</w:t>
    </w:r>
    <w:r>
      <w:rPr>
        <w:sz w:val="20"/>
      </w:rPr>
      <w:t xml:space="preserve"> </w:t>
    </w:r>
    <w:r>
      <w:rPr>
        <w:b/>
        <w:sz w:val="20"/>
      </w:rPr>
      <w:t>let/št (20xx)</w:t>
    </w:r>
    <w:r w:rsidR="00110DFE">
      <w:rPr>
        <w:sz w:val="20"/>
      </w:rPr>
      <w:t>, pp</w:t>
    </w:r>
    <w:r w:rsidR="005465A1">
      <w:rPr>
        <w:sz w:val="20"/>
      </w:rPr>
      <w:t>–</w:t>
    </w:r>
    <w:r>
      <w:rPr>
        <w:sz w:val="20"/>
      </w:rPr>
      <w:t>pp, Ljubljana</w:t>
    </w:r>
  </w:p>
  <w:p w:rsidR="007403A0" w:rsidRPr="00DF3365" w:rsidRDefault="007403A0" w:rsidP="00DF3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F0CB89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00077D8"/>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E796FE34"/>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C80ACDC0"/>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5D62F604"/>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9A0AEB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7BC736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444618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208D9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D4202DA"/>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E2A201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450D79"/>
    <w:multiLevelType w:val="hybridMultilevel"/>
    <w:tmpl w:val="2A64ABD6"/>
    <w:lvl w:ilvl="0" w:tplc="08090001">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30C11"/>
    <w:multiLevelType w:val="hybridMultilevel"/>
    <w:tmpl w:val="141602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E2410F"/>
    <w:multiLevelType w:val="hybridMultilevel"/>
    <w:tmpl w:val="59E89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244F84"/>
    <w:multiLevelType w:val="hybridMultilevel"/>
    <w:tmpl w:val="97A2C7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32014E7"/>
    <w:multiLevelType w:val="hybridMultilevel"/>
    <w:tmpl w:val="1DA46EA8"/>
    <w:lvl w:ilvl="0" w:tplc="04240001">
      <w:start w:val="1"/>
      <w:numFmt w:val="bullet"/>
      <w:lvlText w:val=""/>
      <w:lvlJc w:val="left"/>
      <w:pPr>
        <w:tabs>
          <w:tab w:val="num" w:pos="1474"/>
        </w:tabs>
        <w:ind w:left="1474" w:hanging="26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484027"/>
    <w:multiLevelType w:val="multilevel"/>
    <w:tmpl w:val="953473F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C2352C7"/>
    <w:multiLevelType w:val="multilevel"/>
    <w:tmpl w:val="ADC27220"/>
    <w:lvl w:ilvl="0">
      <w:start w:val="3"/>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8" w15:restartNumberingAfterBreak="0">
    <w:nsid w:val="3E700901"/>
    <w:multiLevelType w:val="multilevel"/>
    <w:tmpl w:val="40DEE6E8"/>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425D26C6"/>
    <w:multiLevelType w:val="multilevel"/>
    <w:tmpl w:val="0A3A8D2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8FD35FD"/>
    <w:multiLevelType w:val="hybridMultilevel"/>
    <w:tmpl w:val="C2664C24"/>
    <w:lvl w:ilvl="0" w:tplc="2A125EE0">
      <w:numFmt w:val="bullet"/>
      <w:lvlText w:val="-"/>
      <w:lvlJc w:val="left"/>
      <w:pPr>
        <w:ind w:left="360" w:hanging="360"/>
      </w:pPr>
      <w:rPr>
        <w:rFonts w:ascii="Times New Roman" w:eastAsia="Times New Roman" w:hAnsi="Times New Roman"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32508A"/>
    <w:multiLevelType w:val="hybridMultilevel"/>
    <w:tmpl w:val="0554AA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7B3719"/>
    <w:multiLevelType w:val="multilevel"/>
    <w:tmpl w:val="D4E63D9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5C9C26A5"/>
    <w:multiLevelType w:val="multilevel"/>
    <w:tmpl w:val="0424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51F1D95"/>
    <w:multiLevelType w:val="multilevel"/>
    <w:tmpl w:val="4E12A18C"/>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6A9B19FF"/>
    <w:multiLevelType w:val="hybridMultilevel"/>
    <w:tmpl w:val="0666DB48"/>
    <w:lvl w:ilvl="0" w:tplc="D130A92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779A2AD6"/>
    <w:multiLevelType w:val="hybridMultilevel"/>
    <w:tmpl w:val="A8F66492"/>
    <w:lvl w:ilvl="0" w:tplc="9064ECCE">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076F81"/>
    <w:multiLevelType w:val="hybridMultilevel"/>
    <w:tmpl w:val="1E0AD678"/>
    <w:lvl w:ilvl="0" w:tplc="2A125EE0">
      <w:numFmt w:val="bullet"/>
      <w:lvlText w:val="-"/>
      <w:lvlJc w:val="left"/>
      <w:pPr>
        <w:ind w:left="360" w:hanging="360"/>
      </w:pPr>
      <w:rPr>
        <w:rFonts w:ascii="Times New Roman" w:eastAsia="Times New Roman" w:hAnsi="Times New Roman" w:hint="default"/>
        <w:sz w:val="22"/>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8964E7"/>
    <w:multiLevelType w:val="hybridMultilevel"/>
    <w:tmpl w:val="A24471FE"/>
    <w:lvl w:ilvl="0" w:tplc="E000EF40">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28"/>
  </w:num>
  <w:num w:numId="13">
    <w:abstractNumId w:val="26"/>
  </w:num>
  <w:num w:numId="14">
    <w:abstractNumId w:val="25"/>
  </w:num>
  <w:num w:numId="15">
    <w:abstractNumId w:val="16"/>
  </w:num>
  <w:num w:numId="16">
    <w:abstractNumId w:val="19"/>
  </w:num>
  <w:num w:numId="17">
    <w:abstractNumId w:val="23"/>
  </w:num>
  <w:num w:numId="18">
    <w:abstractNumId w:val="24"/>
  </w:num>
  <w:num w:numId="19">
    <w:abstractNumId w:val="13"/>
  </w:num>
  <w:num w:numId="20">
    <w:abstractNumId w:val="14"/>
  </w:num>
  <w:num w:numId="21">
    <w:abstractNumId w:val="27"/>
  </w:num>
  <w:num w:numId="22">
    <w:abstractNumId w:val="20"/>
  </w:num>
  <w:num w:numId="23">
    <w:abstractNumId w:val="11"/>
  </w:num>
  <w:num w:numId="24">
    <w:abstractNumId w:val="25"/>
  </w:num>
  <w:num w:numId="25">
    <w:abstractNumId w:val="22"/>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17"/>
  </w:num>
  <w:num w:numId="33">
    <w:abstractNumId w:val="24"/>
  </w:num>
  <w:num w:numId="34">
    <w:abstractNumId w:val="18"/>
  </w:num>
  <w:num w:numId="35">
    <w:abstractNumId w:val="21"/>
  </w:num>
  <w:num w:numId="36">
    <w:abstractNumId w:val="26"/>
  </w:num>
  <w:num w:numId="37">
    <w:abstractNumId w:val="26"/>
  </w:num>
  <w:num w:numId="38">
    <w:abstractNumId w:val="26"/>
  </w:num>
  <w:num w:numId="39">
    <w:abstractNumId w:val="26"/>
  </w:num>
  <w:num w:numId="40">
    <w:abstractNumId w:val="19"/>
  </w:num>
  <w:num w:numId="41">
    <w:abstractNumId w:val="19"/>
  </w:num>
  <w:num w:numId="42">
    <w:abstractNumId w:val="19"/>
  </w:num>
  <w:num w:numId="43">
    <w:abstractNumId w:val="15"/>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0A"/>
    <w:rsid w:val="00002B1C"/>
    <w:rsid w:val="00005F96"/>
    <w:rsid w:val="00007F9F"/>
    <w:rsid w:val="00012D9B"/>
    <w:rsid w:val="00023A58"/>
    <w:rsid w:val="00024309"/>
    <w:rsid w:val="000300C8"/>
    <w:rsid w:val="000357F3"/>
    <w:rsid w:val="00037026"/>
    <w:rsid w:val="00045B47"/>
    <w:rsid w:val="00050E83"/>
    <w:rsid w:val="000558EE"/>
    <w:rsid w:val="0005599C"/>
    <w:rsid w:val="00055D3F"/>
    <w:rsid w:val="00057186"/>
    <w:rsid w:val="00057A29"/>
    <w:rsid w:val="00064C25"/>
    <w:rsid w:val="0007004E"/>
    <w:rsid w:val="00070954"/>
    <w:rsid w:val="0007118C"/>
    <w:rsid w:val="00074E7E"/>
    <w:rsid w:val="00075F0D"/>
    <w:rsid w:val="00090FA4"/>
    <w:rsid w:val="000A09FA"/>
    <w:rsid w:val="000B1C14"/>
    <w:rsid w:val="000B611D"/>
    <w:rsid w:val="000C167A"/>
    <w:rsid w:val="000C7D05"/>
    <w:rsid w:val="000E1A90"/>
    <w:rsid w:val="000E74F0"/>
    <w:rsid w:val="000F496A"/>
    <w:rsid w:val="00102653"/>
    <w:rsid w:val="001063C8"/>
    <w:rsid w:val="00110DFE"/>
    <w:rsid w:val="0011147C"/>
    <w:rsid w:val="00113EED"/>
    <w:rsid w:val="001373A0"/>
    <w:rsid w:val="00150C55"/>
    <w:rsid w:val="00170FDE"/>
    <w:rsid w:val="001725CF"/>
    <w:rsid w:val="00174BD3"/>
    <w:rsid w:val="00185655"/>
    <w:rsid w:val="00186308"/>
    <w:rsid w:val="00190735"/>
    <w:rsid w:val="001A0CFD"/>
    <w:rsid w:val="001A1294"/>
    <w:rsid w:val="001A44C0"/>
    <w:rsid w:val="001A4885"/>
    <w:rsid w:val="001B59D2"/>
    <w:rsid w:val="001B7095"/>
    <w:rsid w:val="001C672A"/>
    <w:rsid w:val="001E43DC"/>
    <w:rsid w:val="00203084"/>
    <w:rsid w:val="00203DFB"/>
    <w:rsid w:val="00211F71"/>
    <w:rsid w:val="00212828"/>
    <w:rsid w:val="00215BDE"/>
    <w:rsid w:val="00215E31"/>
    <w:rsid w:val="0021644D"/>
    <w:rsid w:val="00217707"/>
    <w:rsid w:val="00254950"/>
    <w:rsid w:val="00255F49"/>
    <w:rsid w:val="00256730"/>
    <w:rsid w:val="002612C6"/>
    <w:rsid w:val="002655F5"/>
    <w:rsid w:val="00271DF0"/>
    <w:rsid w:val="002759E0"/>
    <w:rsid w:val="00291880"/>
    <w:rsid w:val="002925AC"/>
    <w:rsid w:val="0029408E"/>
    <w:rsid w:val="002A1ECD"/>
    <w:rsid w:val="002A2185"/>
    <w:rsid w:val="002A4ED9"/>
    <w:rsid w:val="002C39F5"/>
    <w:rsid w:val="002C56D8"/>
    <w:rsid w:val="002D30A0"/>
    <w:rsid w:val="002D32AA"/>
    <w:rsid w:val="002E1D2A"/>
    <w:rsid w:val="002E2A28"/>
    <w:rsid w:val="002E2C50"/>
    <w:rsid w:val="00303A0A"/>
    <w:rsid w:val="003134C2"/>
    <w:rsid w:val="00313DE3"/>
    <w:rsid w:val="00321B19"/>
    <w:rsid w:val="00322AFB"/>
    <w:rsid w:val="0034078E"/>
    <w:rsid w:val="0035337E"/>
    <w:rsid w:val="00357A81"/>
    <w:rsid w:val="003659EB"/>
    <w:rsid w:val="00367D47"/>
    <w:rsid w:val="00377949"/>
    <w:rsid w:val="003846DC"/>
    <w:rsid w:val="00386630"/>
    <w:rsid w:val="003913F9"/>
    <w:rsid w:val="003A138E"/>
    <w:rsid w:val="003A5D35"/>
    <w:rsid w:val="003C0E23"/>
    <w:rsid w:val="003C3202"/>
    <w:rsid w:val="003D1FA1"/>
    <w:rsid w:val="003F25C3"/>
    <w:rsid w:val="003F56AC"/>
    <w:rsid w:val="00400D1F"/>
    <w:rsid w:val="004013E1"/>
    <w:rsid w:val="0040373C"/>
    <w:rsid w:val="0041120D"/>
    <w:rsid w:val="00412E72"/>
    <w:rsid w:val="004250AB"/>
    <w:rsid w:val="00445C6B"/>
    <w:rsid w:val="00455A32"/>
    <w:rsid w:val="00457115"/>
    <w:rsid w:val="004577CE"/>
    <w:rsid w:val="004638DD"/>
    <w:rsid w:val="004812B7"/>
    <w:rsid w:val="00481DED"/>
    <w:rsid w:val="00490EAB"/>
    <w:rsid w:val="00491DC0"/>
    <w:rsid w:val="004972B6"/>
    <w:rsid w:val="00497AEA"/>
    <w:rsid w:val="004A06A7"/>
    <w:rsid w:val="004C075A"/>
    <w:rsid w:val="004C085D"/>
    <w:rsid w:val="004C5276"/>
    <w:rsid w:val="004E2790"/>
    <w:rsid w:val="004E3DC7"/>
    <w:rsid w:val="004F2103"/>
    <w:rsid w:val="005055E5"/>
    <w:rsid w:val="0051141F"/>
    <w:rsid w:val="00515261"/>
    <w:rsid w:val="00520B16"/>
    <w:rsid w:val="00521D5B"/>
    <w:rsid w:val="00525248"/>
    <w:rsid w:val="0053162F"/>
    <w:rsid w:val="00543328"/>
    <w:rsid w:val="005465A1"/>
    <w:rsid w:val="00547C33"/>
    <w:rsid w:val="0055152F"/>
    <w:rsid w:val="00554560"/>
    <w:rsid w:val="00564A41"/>
    <w:rsid w:val="005767C0"/>
    <w:rsid w:val="00577E76"/>
    <w:rsid w:val="0059557E"/>
    <w:rsid w:val="00597B66"/>
    <w:rsid w:val="005B60BC"/>
    <w:rsid w:val="005C47BA"/>
    <w:rsid w:val="005C4F3F"/>
    <w:rsid w:val="005C6009"/>
    <w:rsid w:val="005C79D4"/>
    <w:rsid w:val="005F3960"/>
    <w:rsid w:val="0061445C"/>
    <w:rsid w:val="00615A46"/>
    <w:rsid w:val="00617AB9"/>
    <w:rsid w:val="0062035D"/>
    <w:rsid w:val="00624137"/>
    <w:rsid w:val="006304EE"/>
    <w:rsid w:val="006438AC"/>
    <w:rsid w:val="00644C5B"/>
    <w:rsid w:val="00650CDC"/>
    <w:rsid w:val="0065716B"/>
    <w:rsid w:val="006578E1"/>
    <w:rsid w:val="00661B24"/>
    <w:rsid w:val="00673AE9"/>
    <w:rsid w:val="0067504F"/>
    <w:rsid w:val="00690949"/>
    <w:rsid w:val="006963BA"/>
    <w:rsid w:val="006963E1"/>
    <w:rsid w:val="006A4E1A"/>
    <w:rsid w:val="006B5039"/>
    <w:rsid w:val="006C371E"/>
    <w:rsid w:val="006D1C1F"/>
    <w:rsid w:val="006D2894"/>
    <w:rsid w:val="006D5FA3"/>
    <w:rsid w:val="006E6B3C"/>
    <w:rsid w:val="00714A6A"/>
    <w:rsid w:val="007152EE"/>
    <w:rsid w:val="00717FCF"/>
    <w:rsid w:val="0072733D"/>
    <w:rsid w:val="007403A0"/>
    <w:rsid w:val="00742F3C"/>
    <w:rsid w:val="00752541"/>
    <w:rsid w:val="00752741"/>
    <w:rsid w:val="00777FB3"/>
    <w:rsid w:val="00783EC9"/>
    <w:rsid w:val="00785810"/>
    <w:rsid w:val="00786863"/>
    <w:rsid w:val="007A29A0"/>
    <w:rsid w:val="007A4814"/>
    <w:rsid w:val="007B68E9"/>
    <w:rsid w:val="007C0FE8"/>
    <w:rsid w:val="007C2207"/>
    <w:rsid w:val="007D535F"/>
    <w:rsid w:val="007E3F97"/>
    <w:rsid w:val="007E5505"/>
    <w:rsid w:val="00804A17"/>
    <w:rsid w:val="00805B75"/>
    <w:rsid w:val="00810A70"/>
    <w:rsid w:val="00820AFD"/>
    <w:rsid w:val="00826405"/>
    <w:rsid w:val="00827399"/>
    <w:rsid w:val="00837550"/>
    <w:rsid w:val="00841535"/>
    <w:rsid w:val="00843C4B"/>
    <w:rsid w:val="00867F55"/>
    <w:rsid w:val="00872AC4"/>
    <w:rsid w:val="0087463E"/>
    <w:rsid w:val="00883169"/>
    <w:rsid w:val="008A3C63"/>
    <w:rsid w:val="008A3E76"/>
    <w:rsid w:val="008A5071"/>
    <w:rsid w:val="008B1EA5"/>
    <w:rsid w:val="008B512C"/>
    <w:rsid w:val="008B6B11"/>
    <w:rsid w:val="008B6C48"/>
    <w:rsid w:val="008D38AF"/>
    <w:rsid w:val="008E698B"/>
    <w:rsid w:val="00904BB5"/>
    <w:rsid w:val="0091388D"/>
    <w:rsid w:val="009209B1"/>
    <w:rsid w:val="00932500"/>
    <w:rsid w:val="00932F91"/>
    <w:rsid w:val="009339BF"/>
    <w:rsid w:val="009420F0"/>
    <w:rsid w:val="00951551"/>
    <w:rsid w:val="00954E2C"/>
    <w:rsid w:val="00954F3B"/>
    <w:rsid w:val="00961BB7"/>
    <w:rsid w:val="009630DC"/>
    <w:rsid w:val="0096488F"/>
    <w:rsid w:val="00973337"/>
    <w:rsid w:val="00993208"/>
    <w:rsid w:val="0099552E"/>
    <w:rsid w:val="009A1542"/>
    <w:rsid w:val="009A1F60"/>
    <w:rsid w:val="009A61BA"/>
    <w:rsid w:val="009C2612"/>
    <w:rsid w:val="009C2A75"/>
    <w:rsid w:val="009C536A"/>
    <w:rsid w:val="009D3098"/>
    <w:rsid w:val="009D3250"/>
    <w:rsid w:val="009E2DCC"/>
    <w:rsid w:val="009F1896"/>
    <w:rsid w:val="009F4F1E"/>
    <w:rsid w:val="009F7761"/>
    <w:rsid w:val="00A039C2"/>
    <w:rsid w:val="00A05EFE"/>
    <w:rsid w:val="00A105E5"/>
    <w:rsid w:val="00A10ECA"/>
    <w:rsid w:val="00A13AD3"/>
    <w:rsid w:val="00A1763F"/>
    <w:rsid w:val="00A203F7"/>
    <w:rsid w:val="00A22DCC"/>
    <w:rsid w:val="00A429D4"/>
    <w:rsid w:val="00A61959"/>
    <w:rsid w:val="00A62E73"/>
    <w:rsid w:val="00A676D0"/>
    <w:rsid w:val="00A67F5C"/>
    <w:rsid w:val="00A74AFE"/>
    <w:rsid w:val="00A81966"/>
    <w:rsid w:val="00A868F5"/>
    <w:rsid w:val="00A93814"/>
    <w:rsid w:val="00A9639E"/>
    <w:rsid w:val="00AA4654"/>
    <w:rsid w:val="00AA55FE"/>
    <w:rsid w:val="00AB1A93"/>
    <w:rsid w:val="00AC4B4E"/>
    <w:rsid w:val="00AD1CDE"/>
    <w:rsid w:val="00AD425D"/>
    <w:rsid w:val="00AD7634"/>
    <w:rsid w:val="00AE77C4"/>
    <w:rsid w:val="00B014DB"/>
    <w:rsid w:val="00B0360A"/>
    <w:rsid w:val="00B0613B"/>
    <w:rsid w:val="00B14992"/>
    <w:rsid w:val="00B15529"/>
    <w:rsid w:val="00B22C4A"/>
    <w:rsid w:val="00B24198"/>
    <w:rsid w:val="00B31A11"/>
    <w:rsid w:val="00B359F1"/>
    <w:rsid w:val="00B417F6"/>
    <w:rsid w:val="00B45823"/>
    <w:rsid w:val="00B45E62"/>
    <w:rsid w:val="00B46312"/>
    <w:rsid w:val="00B46853"/>
    <w:rsid w:val="00B63485"/>
    <w:rsid w:val="00B8059F"/>
    <w:rsid w:val="00B83401"/>
    <w:rsid w:val="00BA0F2B"/>
    <w:rsid w:val="00BA6878"/>
    <w:rsid w:val="00BA7843"/>
    <w:rsid w:val="00BB2344"/>
    <w:rsid w:val="00BC2C8F"/>
    <w:rsid w:val="00BE6841"/>
    <w:rsid w:val="00BE6842"/>
    <w:rsid w:val="00BF1539"/>
    <w:rsid w:val="00C048A4"/>
    <w:rsid w:val="00C218F0"/>
    <w:rsid w:val="00C22647"/>
    <w:rsid w:val="00C3475E"/>
    <w:rsid w:val="00C35D05"/>
    <w:rsid w:val="00C404D2"/>
    <w:rsid w:val="00C437FB"/>
    <w:rsid w:val="00C442C5"/>
    <w:rsid w:val="00C4601C"/>
    <w:rsid w:val="00C552EA"/>
    <w:rsid w:val="00C57882"/>
    <w:rsid w:val="00C62F99"/>
    <w:rsid w:val="00C674F4"/>
    <w:rsid w:val="00C80E38"/>
    <w:rsid w:val="00C84A0A"/>
    <w:rsid w:val="00C9350B"/>
    <w:rsid w:val="00C94A31"/>
    <w:rsid w:val="00C95106"/>
    <w:rsid w:val="00C97E3B"/>
    <w:rsid w:val="00CA07D8"/>
    <w:rsid w:val="00CA324D"/>
    <w:rsid w:val="00CA5405"/>
    <w:rsid w:val="00CC1CDC"/>
    <w:rsid w:val="00CD20CF"/>
    <w:rsid w:val="00CD6F9C"/>
    <w:rsid w:val="00CD6FA1"/>
    <w:rsid w:val="00CE1598"/>
    <w:rsid w:val="00CE2277"/>
    <w:rsid w:val="00CF3DBB"/>
    <w:rsid w:val="00D00471"/>
    <w:rsid w:val="00D04294"/>
    <w:rsid w:val="00D133F4"/>
    <w:rsid w:val="00D13BAC"/>
    <w:rsid w:val="00D17075"/>
    <w:rsid w:val="00D17428"/>
    <w:rsid w:val="00D20B7E"/>
    <w:rsid w:val="00D2429D"/>
    <w:rsid w:val="00D41871"/>
    <w:rsid w:val="00D47FCE"/>
    <w:rsid w:val="00D5074E"/>
    <w:rsid w:val="00D5594F"/>
    <w:rsid w:val="00D624C9"/>
    <w:rsid w:val="00D62BE4"/>
    <w:rsid w:val="00D651F9"/>
    <w:rsid w:val="00D82049"/>
    <w:rsid w:val="00D94C04"/>
    <w:rsid w:val="00DA1035"/>
    <w:rsid w:val="00DA24C3"/>
    <w:rsid w:val="00DB6071"/>
    <w:rsid w:val="00DD2E59"/>
    <w:rsid w:val="00DD678F"/>
    <w:rsid w:val="00DE4E5E"/>
    <w:rsid w:val="00DE63CC"/>
    <w:rsid w:val="00DF2B8C"/>
    <w:rsid w:val="00DF3365"/>
    <w:rsid w:val="00E04F05"/>
    <w:rsid w:val="00E21990"/>
    <w:rsid w:val="00E24C51"/>
    <w:rsid w:val="00E30B19"/>
    <w:rsid w:val="00E37A67"/>
    <w:rsid w:val="00E37EE1"/>
    <w:rsid w:val="00E53495"/>
    <w:rsid w:val="00E57E59"/>
    <w:rsid w:val="00E60162"/>
    <w:rsid w:val="00E602D9"/>
    <w:rsid w:val="00E652D3"/>
    <w:rsid w:val="00E72501"/>
    <w:rsid w:val="00E7250C"/>
    <w:rsid w:val="00E83C42"/>
    <w:rsid w:val="00E92A4B"/>
    <w:rsid w:val="00E92D80"/>
    <w:rsid w:val="00EA4CA5"/>
    <w:rsid w:val="00EA6393"/>
    <w:rsid w:val="00EA7CBA"/>
    <w:rsid w:val="00EA7E56"/>
    <w:rsid w:val="00EC0629"/>
    <w:rsid w:val="00EC6A7B"/>
    <w:rsid w:val="00ED0F7D"/>
    <w:rsid w:val="00EF7760"/>
    <w:rsid w:val="00F12B4D"/>
    <w:rsid w:val="00F1685D"/>
    <w:rsid w:val="00F2416D"/>
    <w:rsid w:val="00F30869"/>
    <w:rsid w:val="00F432C7"/>
    <w:rsid w:val="00F44B35"/>
    <w:rsid w:val="00F45143"/>
    <w:rsid w:val="00F53A19"/>
    <w:rsid w:val="00F54009"/>
    <w:rsid w:val="00F55D11"/>
    <w:rsid w:val="00F7080E"/>
    <w:rsid w:val="00F7373C"/>
    <w:rsid w:val="00F737D4"/>
    <w:rsid w:val="00F74253"/>
    <w:rsid w:val="00F7793F"/>
    <w:rsid w:val="00F801EE"/>
    <w:rsid w:val="00F87506"/>
    <w:rsid w:val="00F91726"/>
    <w:rsid w:val="00F93121"/>
    <w:rsid w:val="00FA0593"/>
    <w:rsid w:val="00FB672D"/>
    <w:rsid w:val="00FC5D91"/>
    <w:rsid w:val="00FC6254"/>
    <w:rsid w:val="00FD0511"/>
    <w:rsid w:val="00FD09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DFD8DD"/>
  <w14:defaultImageDpi w14:val="0"/>
  <w15:docId w15:val="{9292CFFF-61FE-4C60-8AAA-EC614DE6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st1"/>
    <w:qFormat/>
    <w:rsid w:val="009630DC"/>
    <w:pPr>
      <w:keepNext/>
      <w:spacing w:before="240"/>
      <w:jc w:val="both"/>
      <w:outlineLvl w:val="1"/>
    </w:pPr>
    <w:rPr>
      <w:sz w:val="24"/>
      <w:szCs w:val="20"/>
      <w:lang w:val="en-US" w:eastAsia="en-US"/>
    </w:rPr>
  </w:style>
  <w:style w:type="paragraph" w:styleId="Heading1">
    <w:name w:val="heading 1"/>
    <w:aliases w:val="test"/>
    <w:basedOn w:val="Normal"/>
    <w:next w:val="Normal"/>
    <w:link w:val="Heading1Char"/>
    <w:qFormat/>
    <w:rsid w:val="00DA24C3"/>
    <w:pPr>
      <w:keepNext w:val="0"/>
      <w:spacing w:before="0"/>
      <w:jc w:val="center"/>
      <w:outlineLvl w:val="0"/>
    </w:pPr>
    <w:rPr>
      <w:b/>
      <w:sz w:val="28"/>
    </w:rPr>
  </w:style>
  <w:style w:type="paragraph" w:styleId="Heading2">
    <w:name w:val="heading 2"/>
    <w:basedOn w:val="Normal"/>
    <w:next w:val="Normal"/>
    <w:link w:val="Heading2Char"/>
    <w:uiPriority w:val="99"/>
    <w:qFormat/>
    <w:pPr>
      <w:spacing w:after="60"/>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st Char"/>
    <w:basedOn w:val="DefaultParagraphFont"/>
    <w:link w:val="Heading1"/>
    <w:uiPriority w:val="9"/>
    <w:locked/>
    <w:rsid w:val="00DA24C3"/>
    <w:rPr>
      <w:b/>
      <w:sz w:val="28"/>
      <w:lang w:val="en-US" w:eastAsia="en-US"/>
    </w:rPr>
  </w:style>
  <w:style w:type="character" w:customStyle="1" w:styleId="Heading2Char">
    <w:name w:val="Heading 2 Char"/>
    <w:basedOn w:val="DefaultParagraphFont"/>
    <w:link w:val="Heading2"/>
    <w:uiPriority w:val="9"/>
    <w:semiHidden/>
    <w:rsid w:val="00CB44F7"/>
    <w:rPr>
      <w:rFonts w:asciiTheme="majorHAnsi" w:eastAsiaTheme="majorEastAsia" w:hAnsiTheme="majorHAnsi" w:cstheme="majorBidi"/>
      <w:b/>
      <w:bCs/>
      <w:i/>
      <w:iCs/>
      <w:sz w:val="28"/>
      <w:szCs w:val="28"/>
      <w:lang w:val="en-US" w:eastAsia="en-US"/>
    </w:rPr>
  </w:style>
  <w:style w:type="paragraph" w:customStyle="1" w:styleId="ACSi-affiliation">
    <w:name w:val="ACSi-affiliation"/>
    <w:basedOn w:val="Normal"/>
    <w:uiPriority w:val="99"/>
    <w:pPr>
      <w:jc w:val="center"/>
    </w:pPr>
    <w:rPr>
      <w:i/>
      <w:sz w:val="20"/>
    </w:rPr>
  </w:style>
  <w:style w:type="paragraph" w:customStyle="1" w:styleId="ACSi-title">
    <w:name w:val="ACSi-title"/>
    <w:basedOn w:val="Heading2"/>
    <w:uiPriority w:val="99"/>
    <w:pPr>
      <w:spacing w:before="0" w:after="0"/>
      <w:jc w:val="center"/>
    </w:pPr>
    <w:rPr>
      <w:rFonts w:ascii="Times New Roman" w:hAnsi="Times New Roman"/>
      <w:i w:val="0"/>
      <w:sz w:val="24"/>
      <w:szCs w:val="20"/>
    </w:rPr>
  </w:style>
  <w:style w:type="paragraph" w:styleId="Title">
    <w:name w:val="Title"/>
    <w:aliases w:val="nameDepartment"/>
    <w:basedOn w:val="ACSi-title"/>
    <w:next w:val="Normal"/>
    <w:link w:val="TitleChar"/>
    <w:uiPriority w:val="99"/>
    <w:qFormat/>
    <w:rsid w:val="009630DC"/>
  </w:style>
  <w:style w:type="character" w:customStyle="1" w:styleId="TitleChar">
    <w:name w:val="Title Char"/>
    <w:aliases w:val="nameDepartment Char"/>
    <w:basedOn w:val="DefaultParagraphFont"/>
    <w:link w:val="Title"/>
    <w:uiPriority w:val="99"/>
    <w:locked/>
    <w:rsid w:val="009630DC"/>
    <w:rPr>
      <w:b/>
      <w:sz w:val="24"/>
      <w:lang w:val="en-US" w:eastAsia="en-US"/>
    </w:rPr>
  </w:style>
  <w:style w:type="paragraph" w:styleId="ListParagraph">
    <w:name w:val="List Paragraph"/>
    <w:basedOn w:val="Normal"/>
    <w:uiPriority w:val="34"/>
    <w:qFormat/>
    <w:rsid w:val="009630DC"/>
    <w:pPr>
      <w:ind w:left="708"/>
    </w:pPr>
  </w:style>
  <w:style w:type="paragraph" w:customStyle="1" w:styleId="emaiCategory">
    <w:name w:val="emaiCategory"/>
    <w:link w:val="emaiCategoryZchn"/>
    <w:rsid w:val="009630DC"/>
    <w:pPr>
      <w:spacing w:before="120" w:after="120" w:line="360" w:lineRule="auto"/>
      <w:jc w:val="center"/>
    </w:pPr>
    <w:rPr>
      <w:sz w:val="24"/>
      <w:szCs w:val="20"/>
      <w:lang w:val="en-US" w:eastAsia="en-US"/>
    </w:rPr>
  </w:style>
  <w:style w:type="paragraph" w:customStyle="1" w:styleId="Articletitle">
    <w:name w:val="Article title"/>
    <w:qFormat/>
    <w:rsid w:val="004C075A"/>
    <w:pPr>
      <w:spacing w:after="120"/>
      <w:jc w:val="center"/>
    </w:pPr>
    <w:rPr>
      <w:b/>
      <w:smallCaps/>
      <w:sz w:val="28"/>
      <w:szCs w:val="20"/>
      <w:lang w:val="en-US" w:eastAsia="en-US"/>
    </w:rPr>
  </w:style>
  <w:style w:type="paragraph" w:customStyle="1" w:styleId="content">
    <w:name w:val="content"/>
    <w:link w:val="contentZchn"/>
    <w:qFormat/>
    <w:rsid w:val="00C57882"/>
    <w:pPr>
      <w:spacing w:before="60" w:after="120" w:line="276" w:lineRule="auto"/>
      <w:jc w:val="both"/>
    </w:pPr>
    <w:rPr>
      <w:lang w:eastAsia="en-US"/>
    </w:rPr>
  </w:style>
  <w:style w:type="paragraph" w:customStyle="1" w:styleId="Authors">
    <w:name w:val="Authors"/>
    <w:link w:val="AuthorsZchn"/>
    <w:qFormat/>
    <w:rsid w:val="004C075A"/>
    <w:pPr>
      <w:spacing w:before="240" w:after="120" w:line="360" w:lineRule="auto"/>
      <w:jc w:val="center"/>
    </w:pPr>
    <w:rPr>
      <w:b/>
      <w:sz w:val="24"/>
      <w:szCs w:val="20"/>
      <w:lang w:val="en-US" w:eastAsia="en-US"/>
    </w:rPr>
  </w:style>
  <w:style w:type="paragraph" w:customStyle="1" w:styleId="Sectionheading">
    <w:name w:val="Section heading"/>
    <w:basedOn w:val="content"/>
    <w:next w:val="content"/>
    <w:link w:val="SectionheadingZchn"/>
    <w:qFormat/>
    <w:rsid w:val="000E74F0"/>
    <w:pPr>
      <w:jc w:val="center"/>
    </w:pPr>
    <w:rPr>
      <w:b/>
      <w:sz w:val="24"/>
    </w:rPr>
  </w:style>
  <w:style w:type="character" w:customStyle="1" w:styleId="emaiCategoryZchn">
    <w:name w:val="emaiCategory Zchn"/>
    <w:link w:val="emaiCategory"/>
    <w:locked/>
    <w:rsid w:val="009630DC"/>
    <w:rPr>
      <w:sz w:val="24"/>
      <w:lang w:val="en-US" w:eastAsia="en-US"/>
    </w:rPr>
  </w:style>
  <w:style w:type="character" w:customStyle="1" w:styleId="AuthorsZchn">
    <w:name w:val="Authors Zchn"/>
    <w:link w:val="Authors"/>
    <w:locked/>
    <w:rsid w:val="004C075A"/>
    <w:rPr>
      <w:b/>
      <w:sz w:val="24"/>
      <w:lang w:val="en-US" w:eastAsia="en-US"/>
    </w:rPr>
  </w:style>
  <w:style w:type="paragraph" w:customStyle="1" w:styleId="Subsectionheading">
    <w:name w:val="Subsection heading"/>
    <w:basedOn w:val="Sectionheading"/>
    <w:next w:val="content"/>
    <w:link w:val="SubsectionheadingChar"/>
    <w:qFormat/>
    <w:rsid w:val="007A29A0"/>
    <w:pPr>
      <w:spacing w:after="60"/>
      <w:jc w:val="left"/>
    </w:pPr>
    <w:rPr>
      <w:sz w:val="22"/>
      <w:lang w:val="en-GB"/>
    </w:rPr>
  </w:style>
  <w:style w:type="character" w:customStyle="1" w:styleId="contentZchn">
    <w:name w:val="content Zchn"/>
    <w:link w:val="content"/>
    <w:locked/>
    <w:rsid w:val="00C57882"/>
    <w:rPr>
      <w:sz w:val="22"/>
      <w:lang w:val="sl-SI" w:eastAsia="en-US"/>
    </w:rPr>
  </w:style>
  <w:style w:type="character" w:customStyle="1" w:styleId="SectionheadingZchn">
    <w:name w:val="Section heading Zchn"/>
    <w:link w:val="Sectionheading"/>
    <w:locked/>
    <w:rsid w:val="000E74F0"/>
    <w:rPr>
      <w:b/>
      <w:sz w:val="22"/>
      <w:lang w:val="en-US" w:eastAsia="en-US"/>
    </w:rPr>
  </w:style>
  <w:style w:type="paragraph" w:customStyle="1" w:styleId="TableContent">
    <w:name w:val="Table Content"/>
    <w:basedOn w:val="BodyText"/>
    <w:rsid w:val="00CA324D"/>
    <w:pPr>
      <w:keepNext w:val="0"/>
      <w:overflowPunct w:val="0"/>
      <w:autoSpaceDE w:val="0"/>
      <w:autoSpaceDN w:val="0"/>
      <w:adjustRightInd w:val="0"/>
      <w:spacing w:before="0" w:after="0"/>
      <w:jc w:val="center"/>
      <w:textAlignment w:val="baseline"/>
      <w:outlineLvl w:val="9"/>
    </w:pPr>
    <w:rPr>
      <w:sz w:val="20"/>
      <w:lang w:eastAsia="de-DE"/>
    </w:rPr>
  </w:style>
  <w:style w:type="character" w:customStyle="1" w:styleId="SubsectionheadingChar">
    <w:name w:val="Subsection heading Char"/>
    <w:link w:val="Subsectionheading"/>
    <w:locked/>
    <w:rsid w:val="007A29A0"/>
    <w:rPr>
      <w:b/>
      <w:sz w:val="22"/>
      <w:lang w:val="en-GB" w:eastAsia="en-US"/>
    </w:rPr>
  </w:style>
  <w:style w:type="paragraph" w:styleId="BodyText">
    <w:name w:val="Body Text"/>
    <w:basedOn w:val="Normal"/>
    <w:link w:val="BodyTextChar"/>
    <w:uiPriority w:val="99"/>
    <w:semiHidden/>
    <w:rsid w:val="00CA324D"/>
    <w:pPr>
      <w:spacing w:after="120"/>
    </w:pPr>
  </w:style>
  <w:style w:type="character" w:customStyle="1" w:styleId="BodyTextChar">
    <w:name w:val="Body Text Char"/>
    <w:basedOn w:val="DefaultParagraphFont"/>
    <w:link w:val="BodyText"/>
    <w:uiPriority w:val="99"/>
    <w:semiHidden/>
    <w:locked/>
    <w:rsid w:val="00CA324D"/>
    <w:rPr>
      <w:sz w:val="24"/>
      <w:lang w:val="en-US" w:eastAsia="en-US"/>
    </w:rPr>
  </w:style>
  <w:style w:type="paragraph" w:customStyle="1" w:styleId="Affiliation">
    <w:name w:val="Affiliation"/>
    <w:link w:val="AffiliationZchn"/>
    <w:qFormat/>
    <w:rsid w:val="00CA324D"/>
    <w:pPr>
      <w:spacing w:line="312" w:lineRule="auto"/>
      <w:jc w:val="center"/>
    </w:pPr>
    <w:rPr>
      <w:sz w:val="20"/>
      <w:szCs w:val="20"/>
      <w:lang w:val="en-US" w:eastAsia="en-US"/>
    </w:rPr>
  </w:style>
  <w:style w:type="paragraph" w:styleId="Caption">
    <w:name w:val="caption"/>
    <w:aliases w:val="Annotation heading"/>
    <w:basedOn w:val="content"/>
    <w:next w:val="Normal"/>
    <w:link w:val="CaptionChar"/>
    <w:uiPriority w:val="35"/>
    <w:qFormat/>
    <w:rsid w:val="00B31A11"/>
    <w:pPr>
      <w:spacing w:before="120"/>
      <w:jc w:val="left"/>
    </w:pPr>
    <w:rPr>
      <w:bCs/>
    </w:rPr>
  </w:style>
  <w:style w:type="character" w:customStyle="1" w:styleId="AffiliationZchn">
    <w:name w:val="Affiliation Zchn"/>
    <w:link w:val="Affiliation"/>
    <w:locked/>
    <w:rsid w:val="00CA324D"/>
    <w:rPr>
      <w:b/>
      <w:sz w:val="24"/>
      <w:lang w:val="en-US" w:eastAsia="en-US"/>
    </w:rPr>
  </w:style>
  <w:style w:type="character" w:styleId="PlaceholderText">
    <w:name w:val="Placeholder Text"/>
    <w:basedOn w:val="DefaultParagraphFont"/>
    <w:uiPriority w:val="99"/>
    <w:semiHidden/>
    <w:rsid w:val="0029408E"/>
    <w:rPr>
      <w:color w:val="808080"/>
    </w:rPr>
  </w:style>
  <w:style w:type="paragraph" w:styleId="BalloonText">
    <w:name w:val="Balloon Text"/>
    <w:basedOn w:val="Normal"/>
    <w:link w:val="BalloonTextChar"/>
    <w:uiPriority w:val="99"/>
    <w:semiHidden/>
    <w:rsid w:val="0029408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408E"/>
    <w:rPr>
      <w:rFonts w:ascii="Tahoma" w:hAnsi="Tahoma"/>
      <w:sz w:val="16"/>
      <w:lang w:val="en-US" w:eastAsia="en-US"/>
    </w:rPr>
  </w:style>
  <w:style w:type="table" w:styleId="TableGrid">
    <w:name w:val="Table Grid"/>
    <w:basedOn w:val="TableNormal"/>
    <w:uiPriority w:val="59"/>
    <w:rsid w:val="00EA7E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99"/>
    <w:rsid w:val="00D20B7E"/>
  </w:style>
  <w:style w:type="paragraph" w:customStyle="1" w:styleId="Literaturereferences">
    <w:name w:val="Literature references"/>
    <w:basedOn w:val="content"/>
    <w:link w:val="LiteraturereferencesZchn"/>
    <w:uiPriority w:val="99"/>
    <w:rsid w:val="000C7D05"/>
    <w:rPr>
      <w:szCs w:val="16"/>
    </w:rPr>
  </w:style>
  <w:style w:type="character" w:styleId="Hyperlink">
    <w:name w:val="Hyperlink"/>
    <w:basedOn w:val="DefaultParagraphFont"/>
    <w:uiPriority w:val="99"/>
    <w:rsid w:val="00EC6A7B"/>
    <w:rPr>
      <w:rFonts w:cs="Times New Roman"/>
      <w:color w:val="0000FF"/>
      <w:u w:val="single"/>
    </w:rPr>
  </w:style>
  <w:style w:type="character" w:customStyle="1" w:styleId="LiteraturereferencesZchn">
    <w:name w:val="Literature references Zchn"/>
    <w:link w:val="Literaturereferences"/>
    <w:uiPriority w:val="99"/>
    <w:locked/>
    <w:rsid w:val="000C7D05"/>
    <w:rPr>
      <w:sz w:val="16"/>
      <w:lang w:val="en-US" w:eastAsia="en-US"/>
    </w:rPr>
  </w:style>
  <w:style w:type="character" w:styleId="FollowedHyperlink">
    <w:name w:val="FollowedHyperlink"/>
    <w:basedOn w:val="DefaultParagraphFont"/>
    <w:uiPriority w:val="99"/>
    <w:semiHidden/>
    <w:rsid w:val="00F55D11"/>
    <w:rPr>
      <w:rFonts w:cs="Times New Roman"/>
      <w:color w:val="800080"/>
      <w:u w:val="single"/>
    </w:rPr>
  </w:style>
  <w:style w:type="character" w:styleId="CommentReference">
    <w:name w:val="annotation reference"/>
    <w:basedOn w:val="DefaultParagraphFont"/>
    <w:uiPriority w:val="99"/>
    <w:semiHidden/>
    <w:rsid w:val="00820AFD"/>
    <w:rPr>
      <w:rFonts w:cs="Times New Roman"/>
      <w:sz w:val="16"/>
    </w:rPr>
  </w:style>
  <w:style w:type="paragraph" w:styleId="CommentText">
    <w:name w:val="annotation text"/>
    <w:basedOn w:val="Normal"/>
    <w:link w:val="CommentTextChar"/>
    <w:uiPriority w:val="99"/>
    <w:semiHidden/>
    <w:rsid w:val="00820AFD"/>
    <w:rPr>
      <w:sz w:val="20"/>
    </w:rPr>
  </w:style>
  <w:style w:type="character" w:customStyle="1" w:styleId="CommentTextChar">
    <w:name w:val="Comment Text Char"/>
    <w:basedOn w:val="DefaultParagraphFont"/>
    <w:link w:val="CommentText"/>
    <w:uiPriority w:val="99"/>
    <w:semiHidden/>
    <w:locked/>
    <w:rsid w:val="00820AFD"/>
    <w:rPr>
      <w:lang w:val="en-US" w:eastAsia="en-US"/>
    </w:rPr>
  </w:style>
  <w:style w:type="paragraph" w:styleId="CommentSubject">
    <w:name w:val="annotation subject"/>
    <w:basedOn w:val="CommentText"/>
    <w:next w:val="CommentText"/>
    <w:link w:val="CommentSubjectChar"/>
    <w:uiPriority w:val="99"/>
    <w:semiHidden/>
    <w:rsid w:val="00820AFD"/>
    <w:rPr>
      <w:b/>
      <w:bCs/>
    </w:rPr>
  </w:style>
  <w:style w:type="character" w:customStyle="1" w:styleId="CommentSubjectChar">
    <w:name w:val="Comment Subject Char"/>
    <w:basedOn w:val="CommentTextChar"/>
    <w:link w:val="CommentSubject"/>
    <w:uiPriority w:val="99"/>
    <w:semiHidden/>
    <w:locked/>
    <w:rsid w:val="00820AFD"/>
    <w:rPr>
      <w:b/>
      <w:lang w:val="en-US" w:eastAsia="en-US"/>
    </w:rPr>
  </w:style>
  <w:style w:type="paragraph" w:customStyle="1" w:styleId="Sectionheadingnumbered">
    <w:name w:val="Section heading numbered"/>
    <w:basedOn w:val="Sectionheading"/>
    <w:link w:val="SectionheadingnumberedChar"/>
    <w:qFormat/>
    <w:rsid w:val="00A81966"/>
    <w:pPr>
      <w:jc w:val="left"/>
    </w:pPr>
  </w:style>
  <w:style w:type="paragraph" w:customStyle="1" w:styleId="default">
    <w:name w:val="default"/>
    <w:basedOn w:val="Normal"/>
    <w:link w:val="defaultChar"/>
    <w:rsid w:val="007E5505"/>
    <w:pPr>
      <w:keepNext w:val="0"/>
      <w:spacing w:before="100" w:beforeAutospacing="1" w:after="100" w:afterAutospacing="1"/>
      <w:jc w:val="left"/>
      <w:outlineLvl w:val="9"/>
    </w:pPr>
    <w:rPr>
      <w:szCs w:val="24"/>
      <w:lang w:val="en-GB" w:eastAsia="en-GB"/>
    </w:rPr>
  </w:style>
  <w:style w:type="character" w:customStyle="1" w:styleId="SectionheadingnumberedChar">
    <w:name w:val="Section heading numbered Char"/>
    <w:link w:val="Sectionheadingnumbered"/>
    <w:locked/>
    <w:rsid w:val="00A81966"/>
    <w:rPr>
      <w:b/>
      <w:sz w:val="22"/>
      <w:lang w:val="sl-SI" w:eastAsia="en-US"/>
    </w:rPr>
  </w:style>
  <w:style w:type="paragraph" w:customStyle="1" w:styleId="cm7">
    <w:name w:val="cm7"/>
    <w:basedOn w:val="Normal"/>
    <w:rsid w:val="008D38AF"/>
    <w:pPr>
      <w:keepNext w:val="0"/>
      <w:spacing w:before="100" w:beforeAutospacing="1" w:after="100" w:afterAutospacing="1"/>
      <w:jc w:val="left"/>
      <w:outlineLvl w:val="9"/>
    </w:pPr>
    <w:rPr>
      <w:szCs w:val="24"/>
      <w:lang w:val="en-GB" w:eastAsia="en-GB"/>
    </w:rPr>
  </w:style>
  <w:style w:type="paragraph" w:customStyle="1" w:styleId="Caption1">
    <w:name w:val="Caption1"/>
    <w:basedOn w:val="Caption"/>
    <w:link w:val="Caption1Char"/>
    <w:qFormat/>
    <w:rsid w:val="000C7D05"/>
    <w:pPr>
      <w:spacing w:after="0"/>
    </w:pPr>
    <w:rPr>
      <w:lang w:val="en-GB"/>
    </w:rPr>
  </w:style>
  <w:style w:type="paragraph" w:styleId="Header">
    <w:name w:val="header"/>
    <w:basedOn w:val="Normal"/>
    <w:link w:val="HeaderChar"/>
    <w:uiPriority w:val="99"/>
    <w:rsid w:val="00F12B4D"/>
    <w:pPr>
      <w:tabs>
        <w:tab w:val="center" w:pos="4536"/>
        <w:tab w:val="right" w:pos="9072"/>
      </w:tabs>
      <w:spacing w:before="0"/>
    </w:pPr>
  </w:style>
  <w:style w:type="character" w:customStyle="1" w:styleId="HeaderChar">
    <w:name w:val="Header Char"/>
    <w:basedOn w:val="DefaultParagraphFont"/>
    <w:link w:val="Header"/>
    <w:uiPriority w:val="99"/>
    <w:locked/>
    <w:rsid w:val="00F12B4D"/>
    <w:rPr>
      <w:sz w:val="24"/>
      <w:lang w:val="en-US" w:eastAsia="en-US"/>
    </w:rPr>
  </w:style>
  <w:style w:type="character" w:customStyle="1" w:styleId="CaptionChar">
    <w:name w:val="Caption Char"/>
    <w:aliases w:val="Annotation heading Char"/>
    <w:link w:val="Caption"/>
    <w:uiPriority w:val="35"/>
    <w:locked/>
    <w:rsid w:val="000C7D05"/>
    <w:rPr>
      <w:sz w:val="22"/>
      <w:lang w:val="en-US" w:eastAsia="en-US"/>
    </w:rPr>
  </w:style>
  <w:style w:type="character" w:customStyle="1" w:styleId="Caption1Char">
    <w:name w:val="Caption1 Char"/>
    <w:link w:val="Caption1"/>
    <w:locked/>
    <w:rsid w:val="000C7D05"/>
    <w:rPr>
      <w:sz w:val="22"/>
      <w:lang w:val="en-GB" w:eastAsia="en-US"/>
    </w:rPr>
  </w:style>
  <w:style w:type="paragraph" w:styleId="Footer">
    <w:name w:val="footer"/>
    <w:basedOn w:val="Normal"/>
    <w:link w:val="FooterChar"/>
    <w:uiPriority w:val="99"/>
    <w:rsid w:val="00F12B4D"/>
    <w:pPr>
      <w:tabs>
        <w:tab w:val="center" w:pos="4536"/>
        <w:tab w:val="right" w:pos="9072"/>
      </w:tabs>
      <w:spacing w:before="0"/>
    </w:pPr>
  </w:style>
  <w:style w:type="character" w:customStyle="1" w:styleId="FooterChar">
    <w:name w:val="Footer Char"/>
    <w:basedOn w:val="DefaultParagraphFont"/>
    <w:link w:val="Footer"/>
    <w:uiPriority w:val="99"/>
    <w:locked/>
    <w:rsid w:val="00F12B4D"/>
    <w:rPr>
      <w:sz w:val="24"/>
      <w:lang w:val="en-US" w:eastAsia="en-US"/>
    </w:rPr>
  </w:style>
  <w:style w:type="character" w:styleId="PageNumber">
    <w:name w:val="page number"/>
    <w:basedOn w:val="DefaultParagraphFont"/>
    <w:uiPriority w:val="99"/>
    <w:rsid w:val="00F12B4D"/>
    <w:rPr>
      <w:rFonts w:cs="Times New Roman"/>
    </w:rPr>
  </w:style>
  <w:style w:type="paragraph" w:customStyle="1" w:styleId="Text1">
    <w:name w:val="Text 1"/>
    <w:basedOn w:val="content"/>
    <w:link w:val="Text1Char"/>
    <w:uiPriority w:val="99"/>
    <w:rsid w:val="00804A17"/>
    <w:pPr>
      <w:tabs>
        <w:tab w:val="right" w:pos="9639"/>
      </w:tabs>
      <w:jc w:val="left"/>
    </w:pPr>
  </w:style>
  <w:style w:type="paragraph" w:customStyle="1" w:styleId="Abstract">
    <w:name w:val="Abstract"/>
    <w:basedOn w:val="Text1"/>
    <w:link w:val="AbstractChar1"/>
    <w:qFormat/>
    <w:rsid w:val="006B5039"/>
    <w:pPr>
      <w:contextualSpacing/>
      <w:jc w:val="both"/>
    </w:pPr>
  </w:style>
  <w:style w:type="character" w:customStyle="1" w:styleId="Text1Char">
    <w:name w:val="Text 1 Char"/>
    <w:link w:val="Text1"/>
    <w:uiPriority w:val="99"/>
    <w:locked/>
    <w:rsid w:val="00804A17"/>
    <w:rPr>
      <w:sz w:val="22"/>
      <w:lang w:val="sl-SI" w:eastAsia="en-US"/>
    </w:rPr>
  </w:style>
  <w:style w:type="paragraph" w:customStyle="1" w:styleId="Bullets">
    <w:name w:val="Bullets"/>
    <w:basedOn w:val="content"/>
    <w:link w:val="BulletsChar"/>
    <w:qFormat/>
    <w:rsid w:val="00C57882"/>
    <w:pPr>
      <w:numPr>
        <w:numId w:val="13"/>
      </w:numPr>
      <w:spacing w:after="0"/>
    </w:pPr>
  </w:style>
  <w:style w:type="character" w:customStyle="1" w:styleId="AbstractChar">
    <w:name w:val="Abstract Char"/>
    <w:uiPriority w:val="99"/>
    <w:rsid w:val="00A81966"/>
    <w:rPr>
      <w:sz w:val="22"/>
      <w:lang w:val="en-GB" w:eastAsia="en-US"/>
    </w:rPr>
  </w:style>
  <w:style w:type="paragraph" w:customStyle="1" w:styleId="CaptionFigsTabs">
    <w:name w:val="Caption Figs Tabs"/>
    <w:basedOn w:val="Caption"/>
    <w:link w:val="CaptionFigsTabsChar"/>
    <w:qFormat/>
    <w:rsid w:val="00A81966"/>
    <w:rPr>
      <w:b/>
      <w:i/>
    </w:rPr>
  </w:style>
  <w:style w:type="character" w:customStyle="1" w:styleId="BulletsChar">
    <w:name w:val="Bullets Char"/>
    <w:link w:val="Bullets"/>
    <w:locked/>
    <w:rsid w:val="00C57882"/>
    <w:rPr>
      <w:sz w:val="22"/>
      <w:lang w:val="sl-SI" w:eastAsia="en-US"/>
    </w:rPr>
  </w:style>
  <w:style w:type="paragraph" w:customStyle="1" w:styleId="References">
    <w:name w:val="References"/>
    <w:basedOn w:val="default"/>
    <w:link w:val="ReferencesChar"/>
    <w:qFormat/>
    <w:rsid w:val="00A81966"/>
    <w:pPr>
      <w:spacing w:before="0" w:beforeAutospacing="0" w:after="120" w:afterAutospacing="0" w:line="253" w:lineRule="atLeast"/>
      <w:jc w:val="both"/>
    </w:pPr>
    <w:rPr>
      <w:sz w:val="20"/>
      <w:szCs w:val="22"/>
      <w:lang w:val="sl-SI"/>
    </w:rPr>
  </w:style>
  <w:style w:type="character" w:customStyle="1" w:styleId="CaptionFigsTabsChar">
    <w:name w:val="Caption Figs Tabs Char"/>
    <w:link w:val="CaptionFigsTabs"/>
    <w:locked/>
    <w:rsid w:val="00A81966"/>
    <w:rPr>
      <w:b/>
      <w:i/>
      <w:sz w:val="22"/>
      <w:lang w:val="sl-SI" w:eastAsia="en-US"/>
    </w:rPr>
  </w:style>
  <w:style w:type="character" w:customStyle="1" w:styleId="defaultChar">
    <w:name w:val="default Char"/>
    <w:link w:val="default"/>
    <w:locked/>
    <w:rsid w:val="00A81966"/>
    <w:rPr>
      <w:sz w:val="24"/>
      <w:lang w:val="en-GB" w:eastAsia="en-GB"/>
    </w:rPr>
  </w:style>
  <w:style w:type="character" w:customStyle="1" w:styleId="ReferencesChar">
    <w:name w:val="References Char"/>
    <w:link w:val="References"/>
    <w:locked/>
    <w:rsid w:val="00A81966"/>
    <w:rPr>
      <w:sz w:val="22"/>
      <w:lang w:val="sl-SI" w:eastAsia="en-GB"/>
    </w:rPr>
  </w:style>
  <w:style w:type="character" w:customStyle="1" w:styleId="AbstractChar1">
    <w:name w:val="Abstract Char1"/>
    <w:link w:val="Abstract"/>
    <w:locked/>
    <w:rsid w:val="006B5039"/>
    <w:rPr>
      <w:sz w:val="22"/>
      <w:lang w:val="sl-SI" w:eastAsia="en-US"/>
    </w:rPr>
  </w:style>
  <w:style w:type="paragraph" w:customStyle="1" w:styleId="Default0">
    <w:name w:val="Default"/>
    <w:uiPriority w:val="99"/>
    <w:rsid w:val="00597B66"/>
    <w:pPr>
      <w:autoSpaceDE w:val="0"/>
      <w:autoSpaceDN w:val="0"/>
      <w:adjustRightInd w:val="0"/>
    </w:pPr>
    <w:rPr>
      <w:color w:val="000000"/>
      <w:sz w:val="24"/>
      <w:szCs w:val="24"/>
      <w:lang w:eastAsia="en-US"/>
    </w:rPr>
  </w:style>
  <w:style w:type="paragraph" w:styleId="NormalWeb">
    <w:name w:val="Normal (Web)"/>
    <w:basedOn w:val="Normal"/>
    <w:uiPriority w:val="99"/>
    <w:semiHidden/>
    <w:rsid w:val="006438AC"/>
    <w:pPr>
      <w:keepNext w:val="0"/>
      <w:spacing w:before="100" w:beforeAutospacing="1" w:after="100" w:afterAutospacing="1"/>
      <w:jc w:val="left"/>
      <w:outlineLvl w:val="9"/>
    </w:pPr>
    <w:rPr>
      <w:szCs w:val="24"/>
      <w:lang w:val="sl-SI" w:eastAsia="sl-SI"/>
    </w:rPr>
  </w:style>
  <w:style w:type="paragraph" w:customStyle="1" w:styleId="headline">
    <w:name w:val="headline"/>
    <w:qFormat/>
    <w:rsid w:val="00412E72"/>
    <w:pPr>
      <w:spacing w:after="120"/>
      <w:jc w:val="center"/>
    </w:pPr>
    <w:rPr>
      <w:b/>
      <w:smallCaps/>
      <w:sz w:val="28"/>
      <w:szCs w:val="20"/>
      <w:lang w:val="en-US" w:eastAsia="en-US"/>
    </w:rPr>
  </w:style>
  <w:style w:type="character" w:customStyle="1" w:styleId="SectionheadingnumberedZnak">
    <w:name w:val="Section heading numbered Znak"/>
    <w:basedOn w:val="SectionheadingZchn"/>
    <w:rsid w:val="002E2A28"/>
    <w:rPr>
      <w:b/>
      <w:color w:val="000000"/>
      <w:sz w:val="24"/>
      <w:szCs w:val="22"/>
      <w:lang w:val="sl-SI" w:eastAsia="en-US"/>
    </w:rPr>
  </w:style>
  <w:style w:type="paragraph" w:customStyle="1" w:styleId="Besedilo">
    <w:name w:val="Besedilo"/>
    <w:basedOn w:val="Normal"/>
    <w:rsid w:val="00400D1F"/>
    <w:pPr>
      <w:keepNext w:val="0"/>
      <w:spacing w:before="0"/>
      <w:outlineLvl w:val="9"/>
    </w:pPr>
    <w:rPr>
      <w:rFonts w:ascii="Arial" w:hAnsi="Arial"/>
      <w:sz w:val="20"/>
    </w:rPr>
  </w:style>
  <w:style w:type="paragraph" w:styleId="FootnoteText">
    <w:name w:val="footnote text"/>
    <w:basedOn w:val="Normal"/>
    <w:link w:val="FootnoteTextChar"/>
    <w:uiPriority w:val="99"/>
    <w:semiHidden/>
    <w:unhideWhenUsed/>
    <w:rsid w:val="00203084"/>
    <w:pPr>
      <w:spacing w:before="0"/>
    </w:pPr>
    <w:rPr>
      <w:sz w:val="20"/>
    </w:rPr>
  </w:style>
  <w:style w:type="character" w:customStyle="1" w:styleId="FootnoteTextChar">
    <w:name w:val="Footnote Text Char"/>
    <w:basedOn w:val="DefaultParagraphFont"/>
    <w:link w:val="FootnoteText"/>
    <w:uiPriority w:val="99"/>
    <w:semiHidden/>
    <w:rsid w:val="00203084"/>
    <w:rPr>
      <w:sz w:val="20"/>
      <w:szCs w:val="20"/>
      <w:lang w:val="en-US" w:eastAsia="en-US"/>
    </w:rPr>
  </w:style>
  <w:style w:type="character" w:styleId="FootnoteReference">
    <w:name w:val="footnote reference"/>
    <w:basedOn w:val="DefaultParagraphFont"/>
    <w:uiPriority w:val="99"/>
    <w:semiHidden/>
    <w:unhideWhenUsed/>
    <w:rsid w:val="002030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2659">
      <w:marLeft w:val="0"/>
      <w:marRight w:val="0"/>
      <w:marTop w:val="0"/>
      <w:marBottom w:val="0"/>
      <w:divBdr>
        <w:top w:val="none" w:sz="0" w:space="0" w:color="auto"/>
        <w:left w:val="none" w:sz="0" w:space="0" w:color="auto"/>
        <w:bottom w:val="none" w:sz="0" w:space="0" w:color="auto"/>
        <w:right w:val="none" w:sz="0" w:space="0" w:color="auto"/>
      </w:divBdr>
    </w:div>
    <w:div w:id="95562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29/95WR01485" TargetMode="Externa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creativecommons.org/licenses/by-nc-sa/4.0/deed.en_US" TargetMode="External"/><Relationship Id="rId1" Type="http://schemas.openxmlformats.org/officeDocument/2006/relationships/hyperlink" Target="mailto:author@title.com%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IAHR\Vorlage\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0A6C0-6706-411A-BED8-37DA534E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Template.dotx</Template>
  <TotalTime>20</TotalTime>
  <Pages>4</Pages>
  <Words>1160</Words>
  <Characters>6617</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Abstract Template</vt:lpstr>
      <vt:lpstr>Abstract Template</vt:lpstr>
    </vt:vector>
  </TitlesOfParts>
  <Company>Veterinarska fakulteta</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creator>Liepert</dc:creator>
  <cp:lastModifiedBy>Šraj, Mojca</cp:lastModifiedBy>
  <cp:revision>22</cp:revision>
  <cp:lastPrinted>2014-01-10T13:51:00Z</cp:lastPrinted>
  <dcterms:created xsi:type="dcterms:W3CDTF">2014-01-14T12:37:00Z</dcterms:created>
  <dcterms:modified xsi:type="dcterms:W3CDTF">2019-01-25T12:25:00Z</dcterms:modified>
</cp:coreProperties>
</file>